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3E" w:rsidRDefault="00A92F7E" w:rsidP="0094513E">
      <w:pPr>
        <w:tabs>
          <w:tab w:val="center" w:pos="4818"/>
          <w:tab w:val="left" w:pos="8175"/>
        </w:tabs>
        <w:spacing w:line="240" w:lineRule="auto"/>
        <w:jc w:val="center"/>
        <w:rPr>
          <w:rFonts w:ascii="Times New Roman" w:hAnsi="Times New Roman"/>
          <w:b/>
          <w:sz w:val="21"/>
          <w:szCs w:val="21"/>
          <w:lang w:val="en-US"/>
        </w:rPr>
      </w:pPr>
      <w:r w:rsidRPr="0094513E">
        <w:rPr>
          <w:rFonts w:ascii="Times New Roman" w:hAnsi="Times New Roman"/>
          <w:b/>
          <w:sz w:val="21"/>
          <w:szCs w:val="21"/>
        </w:rPr>
        <w:t>Извещение о проведении 17 августа 2018г. аукциона</w:t>
      </w:r>
    </w:p>
    <w:p w:rsidR="00A92F7E" w:rsidRPr="0094513E" w:rsidRDefault="00A92F7E" w:rsidP="0094513E">
      <w:pPr>
        <w:tabs>
          <w:tab w:val="center" w:pos="4818"/>
          <w:tab w:val="left" w:pos="8175"/>
        </w:tabs>
        <w:spacing w:line="240" w:lineRule="auto"/>
        <w:jc w:val="center"/>
        <w:rPr>
          <w:rFonts w:ascii="Times New Roman" w:hAnsi="Times New Roman"/>
          <w:b/>
          <w:sz w:val="21"/>
          <w:szCs w:val="21"/>
        </w:rPr>
      </w:pPr>
      <w:r w:rsidRPr="0094513E">
        <w:rPr>
          <w:rFonts w:ascii="Times New Roman" w:hAnsi="Times New Roman"/>
          <w:b/>
          <w:sz w:val="21"/>
          <w:szCs w:val="21"/>
        </w:rPr>
        <w:t>на право заключения договора аренды земельного участка</w:t>
      </w:r>
    </w:p>
    <w:p w:rsidR="00A92F7E" w:rsidRPr="0018001C" w:rsidRDefault="00A92F7E" w:rsidP="00A92F7E">
      <w:pPr>
        <w:pStyle w:val="a3"/>
        <w:spacing w:before="0" w:after="0" w:line="240" w:lineRule="atLeast"/>
        <w:jc w:val="both"/>
        <w:rPr>
          <w:rFonts w:ascii="Times New Roman" w:hAnsi="Times New Roman"/>
          <w:sz w:val="21"/>
          <w:szCs w:val="21"/>
        </w:rPr>
      </w:pPr>
      <w:r w:rsidRPr="0018001C">
        <w:rPr>
          <w:rFonts w:ascii="Times New Roman" w:hAnsi="Times New Roman"/>
          <w:b/>
          <w:sz w:val="21"/>
          <w:szCs w:val="21"/>
        </w:rPr>
        <w:t>1.</w:t>
      </w:r>
      <w:r w:rsidRPr="0018001C">
        <w:rPr>
          <w:rFonts w:ascii="Times New Roman" w:hAnsi="Times New Roman"/>
          <w:sz w:val="21"/>
          <w:szCs w:val="21"/>
        </w:rPr>
        <w:t xml:space="preserve"> </w:t>
      </w:r>
      <w:r w:rsidRPr="0018001C">
        <w:rPr>
          <w:rFonts w:ascii="Times New Roman" w:hAnsi="Times New Roman"/>
          <w:b/>
          <w:sz w:val="21"/>
          <w:szCs w:val="21"/>
        </w:rPr>
        <w:t>Организатор аукциона</w:t>
      </w:r>
      <w:r w:rsidRPr="0018001C">
        <w:rPr>
          <w:rFonts w:ascii="Times New Roman" w:hAnsi="Times New Roman"/>
          <w:b/>
          <w:i/>
          <w:sz w:val="21"/>
          <w:szCs w:val="21"/>
        </w:rPr>
        <w:t>:</w:t>
      </w:r>
      <w:r w:rsidRPr="0018001C">
        <w:rPr>
          <w:rFonts w:ascii="Times New Roman" w:hAnsi="Times New Roman"/>
          <w:b/>
          <w:sz w:val="21"/>
          <w:szCs w:val="21"/>
        </w:rPr>
        <w:t xml:space="preserve">  </w:t>
      </w:r>
      <w:r w:rsidRPr="0018001C">
        <w:rPr>
          <w:rFonts w:ascii="Times New Roman" w:hAnsi="Times New Roman"/>
          <w:sz w:val="21"/>
          <w:szCs w:val="21"/>
        </w:rPr>
        <w:t>Администрация муниципального образования городского поселения «Город Малоярославец», место нахождения:  Калужская область, город Малоярославец</w:t>
      </w:r>
    </w:p>
    <w:p w:rsidR="00A92F7E" w:rsidRPr="0018001C" w:rsidRDefault="00A92F7E" w:rsidP="00A92F7E">
      <w:pPr>
        <w:tabs>
          <w:tab w:val="left" w:pos="5940"/>
        </w:tabs>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почтовый адрес:  249096,   Калужская область, г. Малоярославец, ул. Калужская, д.7, адрес электронной почты: </w:t>
      </w:r>
      <w:r w:rsidRPr="0018001C">
        <w:rPr>
          <w:rFonts w:ascii="Times New Roman" w:hAnsi="Times New Roman"/>
          <w:sz w:val="21"/>
          <w:szCs w:val="21"/>
          <w:lang w:val="en-US"/>
        </w:rPr>
        <w:t>a</w:t>
      </w:r>
      <w:r w:rsidRPr="0018001C">
        <w:rPr>
          <w:rFonts w:ascii="Times New Roman" w:hAnsi="Times New Roman"/>
          <w:sz w:val="21"/>
          <w:szCs w:val="21"/>
        </w:rPr>
        <w:t>.</w:t>
      </w:r>
      <w:proofErr w:type="spellStart"/>
      <w:r w:rsidRPr="0018001C">
        <w:rPr>
          <w:rFonts w:ascii="Times New Roman" w:hAnsi="Times New Roman"/>
          <w:sz w:val="21"/>
          <w:szCs w:val="21"/>
          <w:lang w:val="en-US"/>
        </w:rPr>
        <w:t>otdel</w:t>
      </w:r>
      <w:proofErr w:type="spellEnd"/>
      <w:r w:rsidRPr="0018001C">
        <w:rPr>
          <w:rFonts w:ascii="Times New Roman" w:hAnsi="Times New Roman"/>
          <w:sz w:val="21"/>
          <w:szCs w:val="21"/>
        </w:rPr>
        <w:t>@</w:t>
      </w:r>
      <w:r w:rsidRPr="0018001C">
        <w:rPr>
          <w:rFonts w:ascii="Times New Roman" w:hAnsi="Times New Roman"/>
          <w:sz w:val="21"/>
          <w:szCs w:val="21"/>
          <w:lang w:val="en-US"/>
        </w:rPr>
        <w:t>inbox</w:t>
      </w:r>
      <w:r w:rsidRPr="0018001C">
        <w:rPr>
          <w:rFonts w:ascii="Times New Roman" w:hAnsi="Times New Roman"/>
          <w:sz w:val="21"/>
          <w:szCs w:val="21"/>
        </w:rPr>
        <w:t>.</w:t>
      </w:r>
      <w:proofErr w:type="spellStart"/>
      <w:r w:rsidRPr="0018001C">
        <w:rPr>
          <w:rFonts w:ascii="Times New Roman" w:hAnsi="Times New Roman"/>
          <w:sz w:val="21"/>
          <w:szCs w:val="21"/>
          <w:lang w:val="en-US"/>
        </w:rPr>
        <w:t>ru</w:t>
      </w:r>
      <w:proofErr w:type="spellEnd"/>
      <w:r w:rsidRPr="0018001C">
        <w:rPr>
          <w:rFonts w:ascii="Times New Roman" w:hAnsi="Times New Roman"/>
          <w:sz w:val="21"/>
          <w:szCs w:val="21"/>
        </w:rPr>
        <w:t xml:space="preserve">; </w:t>
      </w:r>
    </w:p>
    <w:p w:rsidR="00A92F7E"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b/>
          <w:sz w:val="21"/>
          <w:szCs w:val="21"/>
        </w:rPr>
        <w:t>2. Форма торгов</w:t>
      </w:r>
      <w:r w:rsidRPr="0018001C">
        <w:rPr>
          <w:rFonts w:ascii="Times New Roman" w:hAnsi="Times New Roman"/>
          <w:sz w:val="21"/>
          <w:szCs w:val="21"/>
        </w:rPr>
        <w:t>: аукцион, открытый по составу участников и по форме подачи предложений о цене предмета торгов.</w:t>
      </w:r>
    </w:p>
    <w:p w:rsidR="00AD7E13" w:rsidRPr="00AD7E13" w:rsidRDefault="00AD7E13" w:rsidP="00AD7E13">
      <w:pPr>
        <w:pStyle w:val="ConsTitle"/>
        <w:widowControl/>
        <w:rPr>
          <w:rFonts w:ascii="Times New Roman" w:hAnsi="Times New Roman" w:cs="Times New Roman"/>
          <w:b w:val="0"/>
          <w:sz w:val="21"/>
          <w:szCs w:val="21"/>
        </w:rPr>
      </w:pPr>
      <w:r w:rsidRPr="00AD7E13">
        <w:rPr>
          <w:rFonts w:ascii="Times New Roman" w:hAnsi="Times New Roman"/>
          <w:sz w:val="21"/>
          <w:szCs w:val="21"/>
        </w:rPr>
        <w:t xml:space="preserve">3. </w:t>
      </w:r>
      <w:r w:rsidRPr="00AD7E13">
        <w:rPr>
          <w:rFonts w:ascii="Times New Roman" w:hAnsi="Times New Roman" w:cs="Times New Roman"/>
          <w:sz w:val="21"/>
          <w:szCs w:val="21"/>
        </w:rPr>
        <w:t>Основание  для проведения аукциона:</w:t>
      </w:r>
      <w:r w:rsidRPr="00AD7E13">
        <w:rPr>
          <w:rFonts w:ascii="Times New Roman" w:hAnsi="Times New Roman" w:cs="Times New Roman"/>
          <w:b w:val="0"/>
          <w:sz w:val="21"/>
          <w:szCs w:val="21"/>
        </w:rPr>
        <w:t xml:space="preserve">  Постановление Администрации муниципального образования городского поселения «Город Малоярославец» от 18.07.2018г. г. № 759 «О проведен</w:t>
      </w:r>
      <w:proofErr w:type="gramStart"/>
      <w:r w:rsidRPr="00AD7E13">
        <w:rPr>
          <w:rFonts w:ascii="Times New Roman" w:hAnsi="Times New Roman" w:cs="Times New Roman"/>
          <w:b w:val="0"/>
          <w:sz w:val="21"/>
          <w:szCs w:val="21"/>
        </w:rPr>
        <w:t>ии  ау</w:t>
      </w:r>
      <w:proofErr w:type="gramEnd"/>
      <w:r w:rsidRPr="00AD7E13">
        <w:rPr>
          <w:rFonts w:ascii="Times New Roman" w:hAnsi="Times New Roman" w:cs="Times New Roman"/>
          <w:b w:val="0"/>
          <w:sz w:val="21"/>
          <w:szCs w:val="21"/>
        </w:rPr>
        <w:t xml:space="preserve">кциона на право заключения договора аренды земельного участка с кадастровым номером 40:13:031005:2111 по ул. </w:t>
      </w:r>
      <w:proofErr w:type="spellStart"/>
      <w:r w:rsidRPr="00AD7E13">
        <w:rPr>
          <w:rFonts w:ascii="Times New Roman" w:hAnsi="Times New Roman" w:cs="Times New Roman"/>
          <w:b w:val="0"/>
          <w:sz w:val="21"/>
          <w:szCs w:val="21"/>
        </w:rPr>
        <w:t>Аузина</w:t>
      </w:r>
      <w:proofErr w:type="spellEnd"/>
      <w:r w:rsidRPr="00AD7E13">
        <w:rPr>
          <w:rFonts w:ascii="Times New Roman" w:hAnsi="Times New Roman" w:cs="Times New Roman"/>
          <w:b w:val="0"/>
          <w:sz w:val="21"/>
          <w:szCs w:val="21"/>
        </w:rPr>
        <w:t>, 17 в г. Малоярославец».</w:t>
      </w:r>
    </w:p>
    <w:p w:rsidR="00A92F7E" w:rsidRPr="0018001C" w:rsidRDefault="00AD7E13" w:rsidP="00A92F7E">
      <w:pPr>
        <w:pStyle w:val="ConsTitle"/>
        <w:widowControl/>
        <w:spacing w:line="240" w:lineRule="atLeast"/>
        <w:rPr>
          <w:rFonts w:ascii="Times New Roman" w:hAnsi="Times New Roman" w:cs="Times New Roman"/>
          <w:b w:val="0"/>
          <w:sz w:val="21"/>
          <w:szCs w:val="21"/>
        </w:rPr>
      </w:pPr>
      <w:r>
        <w:rPr>
          <w:rFonts w:ascii="Times New Roman" w:hAnsi="Times New Roman" w:cs="Times New Roman"/>
          <w:sz w:val="21"/>
          <w:szCs w:val="21"/>
        </w:rPr>
        <w:t>4</w:t>
      </w:r>
      <w:r w:rsidR="00A92F7E" w:rsidRPr="0018001C">
        <w:rPr>
          <w:rFonts w:ascii="Times New Roman" w:hAnsi="Times New Roman" w:cs="Times New Roman"/>
          <w:sz w:val="21"/>
          <w:szCs w:val="21"/>
        </w:rPr>
        <w:t>. Дата, время и место проведения аукциона: 17 августа 2013г в 11:00</w:t>
      </w:r>
      <w:r w:rsidR="00A92F7E" w:rsidRPr="0018001C">
        <w:rPr>
          <w:rFonts w:ascii="Times New Roman" w:hAnsi="Times New Roman" w:cs="Times New Roman"/>
          <w:b w:val="0"/>
          <w:sz w:val="21"/>
          <w:szCs w:val="21"/>
        </w:rPr>
        <w:t xml:space="preserve"> по московскому времени по адресу: Калужская область, Малоярославецкий район, г. Малоярославец, ул. Калужская, д.7. Порядок проведения аукциона определен в аукционной документации.   </w:t>
      </w:r>
    </w:p>
    <w:p w:rsidR="00A92F7E" w:rsidRPr="0018001C" w:rsidRDefault="00A92F7E" w:rsidP="00A92F7E">
      <w:pPr>
        <w:pStyle w:val="ConsTitle"/>
        <w:widowControl/>
        <w:spacing w:line="240" w:lineRule="atLeast"/>
        <w:rPr>
          <w:rFonts w:ascii="Times New Roman" w:hAnsi="Times New Roman" w:cs="Times New Roman"/>
          <w:b w:val="0"/>
          <w:sz w:val="21"/>
          <w:szCs w:val="21"/>
        </w:rPr>
      </w:pPr>
      <w:r w:rsidRPr="0018001C">
        <w:rPr>
          <w:rFonts w:ascii="Times New Roman" w:hAnsi="Times New Roman" w:cs="Times New Roman"/>
          <w:b w:val="0"/>
          <w:sz w:val="21"/>
          <w:szCs w:val="21"/>
        </w:rPr>
        <w:t xml:space="preserve"> </w:t>
      </w:r>
      <w:r w:rsidR="00AD7E13">
        <w:rPr>
          <w:rFonts w:ascii="Times New Roman" w:hAnsi="Times New Roman" w:cs="Times New Roman"/>
          <w:sz w:val="21"/>
          <w:szCs w:val="21"/>
        </w:rPr>
        <w:t>5</w:t>
      </w:r>
      <w:r w:rsidRPr="0018001C">
        <w:rPr>
          <w:rFonts w:ascii="Times New Roman" w:hAnsi="Times New Roman" w:cs="Times New Roman"/>
          <w:sz w:val="21"/>
          <w:szCs w:val="21"/>
        </w:rPr>
        <w:t>.</w:t>
      </w:r>
      <w:r w:rsidRPr="0018001C">
        <w:rPr>
          <w:rFonts w:ascii="Times New Roman" w:hAnsi="Times New Roman" w:cs="Times New Roman"/>
          <w:b w:val="0"/>
          <w:sz w:val="21"/>
          <w:szCs w:val="21"/>
        </w:rPr>
        <w:t xml:space="preserve">  </w:t>
      </w:r>
      <w:r w:rsidRPr="0018001C">
        <w:rPr>
          <w:rFonts w:ascii="Times New Roman" w:hAnsi="Times New Roman" w:cs="Times New Roman"/>
          <w:sz w:val="21"/>
          <w:szCs w:val="21"/>
        </w:rPr>
        <w:t>Дата, время и место рассмотрения заявок на участие в аукционе: 14 августа 2018 года в 15:00</w:t>
      </w:r>
      <w:r w:rsidRPr="0018001C">
        <w:rPr>
          <w:rFonts w:ascii="Times New Roman" w:hAnsi="Times New Roman" w:cs="Times New Roman"/>
          <w:b w:val="0"/>
          <w:sz w:val="21"/>
          <w:szCs w:val="21"/>
        </w:rPr>
        <w:t xml:space="preserve"> по месту проведения аукциона. </w:t>
      </w:r>
    </w:p>
    <w:p w:rsidR="00A92F7E" w:rsidRPr="0018001C" w:rsidRDefault="00A92F7E" w:rsidP="00A92F7E">
      <w:pPr>
        <w:pStyle w:val="ConsTitle"/>
        <w:widowControl/>
        <w:spacing w:line="240" w:lineRule="atLeast"/>
        <w:rPr>
          <w:rFonts w:ascii="Times New Roman" w:hAnsi="Times New Roman" w:cs="Times New Roman"/>
          <w:b w:val="0"/>
          <w:sz w:val="21"/>
          <w:szCs w:val="21"/>
        </w:rPr>
      </w:pPr>
      <w:r w:rsidRPr="0018001C">
        <w:rPr>
          <w:rFonts w:ascii="Times New Roman" w:hAnsi="Times New Roman" w:cs="Times New Roman"/>
          <w:sz w:val="21"/>
          <w:szCs w:val="21"/>
        </w:rPr>
        <w:t xml:space="preserve">  </w:t>
      </w:r>
      <w:r w:rsidR="00AD7E13">
        <w:rPr>
          <w:rFonts w:ascii="Times New Roman" w:hAnsi="Times New Roman" w:cs="Times New Roman"/>
          <w:sz w:val="21"/>
          <w:szCs w:val="21"/>
        </w:rPr>
        <w:t>6</w:t>
      </w:r>
      <w:r w:rsidRPr="0018001C">
        <w:rPr>
          <w:rFonts w:ascii="Times New Roman" w:hAnsi="Times New Roman" w:cs="Times New Roman"/>
          <w:sz w:val="21"/>
          <w:szCs w:val="21"/>
        </w:rPr>
        <w:t>.</w:t>
      </w:r>
      <w:r w:rsidRPr="0018001C">
        <w:rPr>
          <w:rFonts w:ascii="Times New Roman" w:hAnsi="Times New Roman" w:cs="Times New Roman"/>
          <w:b w:val="0"/>
          <w:sz w:val="21"/>
          <w:szCs w:val="21"/>
        </w:rPr>
        <w:t xml:space="preserve">  </w:t>
      </w:r>
      <w:r w:rsidRPr="0018001C">
        <w:rPr>
          <w:rFonts w:ascii="Times New Roman" w:hAnsi="Times New Roman" w:cs="Times New Roman"/>
          <w:sz w:val="21"/>
          <w:szCs w:val="21"/>
        </w:rPr>
        <w:t xml:space="preserve">Место, дата и время начало приема заявок на участие в аукционе: 24 июля 2018г. в 08:00 </w:t>
      </w:r>
      <w:r w:rsidRPr="0018001C">
        <w:rPr>
          <w:rFonts w:ascii="Times New Roman" w:hAnsi="Times New Roman" w:cs="Times New Roman"/>
          <w:b w:val="0"/>
          <w:sz w:val="21"/>
          <w:szCs w:val="21"/>
        </w:rPr>
        <w:t>по адресу: Калужская область, Малоярославецкий район, г. Малоярославец, ул. Калужская, д.7, отдел по управлению муниципальным имуществом и ЖКХ.</w:t>
      </w:r>
    </w:p>
    <w:p w:rsidR="00A92F7E" w:rsidRPr="0018001C" w:rsidRDefault="00A92F7E" w:rsidP="00A92F7E">
      <w:pPr>
        <w:pStyle w:val="ConsTitle"/>
        <w:widowControl/>
        <w:spacing w:line="240" w:lineRule="atLeast"/>
        <w:rPr>
          <w:rFonts w:ascii="Times New Roman" w:hAnsi="Times New Roman" w:cs="Times New Roman"/>
          <w:b w:val="0"/>
          <w:sz w:val="21"/>
          <w:szCs w:val="21"/>
        </w:rPr>
      </w:pPr>
      <w:r w:rsidRPr="0018001C">
        <w:rPr>
          <w:rFonts w:ascii="Times New Roman" w:hAnsi="Times New Roman" w:cs="Times New Roman"/>
          <w:sz w:val="21"/>
          <w:szCs w:val="21"/>
        </w:rPr>
        <w:t xml:space="preserve">  </w:t>
      </w:r>
      <w:r w:rsidR="00AD7E13">
        <w:rPr>
          <w:rFonts w:ascii="Times New Roman" w:hAnsi="Times New Roman" w:cs="Times New Roman"/>
          <w:sz w:val="21"/>
          <w:szCs w:val="21"/>
        </w:rPr>
        <w:t>7</w:t>
      </w:r>
      <w:r w:rsidRPr="0018001C">
        <w:rPr>
          <w:rFonts w:ascii="Times New Roman" w:hAnsi="Times New Roman" w:cs="Times New Roman"/>
          <w:sz w:val="21"/>
          <w:szCs w:val="21"/>
        </w:rPr>
        <w:t>.</w:t>
      </w:r>
      <w:r w:rsidRPr="0018001C">
        <w:rPr>
          <w:rFonts w:ascii="Times New Roman" w:hAnsi="Times New Roman" w:cs="Times New Roman"/>
          <w:b w:val="0"/>
          <w:sz w:val="21"/>
          <w:szCs w:val="21"/>
        </w:rPr>
        <w:t xml:space="preserve">  </w:t>
      </w:r>
      <w:r w:rsidRPr="0018001C">
        <w:rPr>
          <w:rFonts w:ascii="Times New Roman" w:hAnsi="Times New Roman" w:cs="Times New Roman"/>
          <w:sz w:val="21"/>
          <w:szCs w:val="21"/>
        </w:rPr>
        <w:t>Место, дата и время окончания приема заявок на участие в аукционе: 13 августа 2018г в 11:00</w:t>
      </w:r>
      <w:r w:rsidRPr="0018001C">
        <w:rPr>
          <w:rFonts w:ascii="Times New Roman" w:hAnsi="Times New Roman" w:cs="Times New Roman"/>
          <w:b w:val="0"/>
          <w:sz w:val="21"/>
          <w:szCs w:val="21"/>
        </w:rPr>
        <w:t xml:space="preserve"> по адресу: Калужская область, г. Малоярославец, Малоярославецкий район, ул. Калужская, д.7, отдел по управлению муниципальным имуществом и ЖКХ.</w:t>
      </w:r>
    </w:p>
    <w:p w:rsidR="00A92F7E" w:rsidRPr="0018001C" w:rsidRDefault="00A92F7E" w:rsidP="00A92F7E">
      <w:pPr>
        <w:pStyle w:val="a3"/>
        <w:spacing w:before="0" w:after="0" w:line="240" w:lineRule="atLeast"/>
        <w:jc w:val="both"/>
        <w:rPr>
          <w:rFonts w:ascii="Times New Roman" w:hAnsi="Times New Roman"/>
          <w:sz w:val="21"/>
          <w:szCs w:val="21"/>
        </w:rPr>
      </w:pPr>
      <w:r w:rsidRPr="0018001C">
        <w:rPr>
          <w:rFonts w:ascii="Times New Roman" w:hAnsi="Times New Roman"/>
          <w:i/>
          <w:sz w:val="21"/>
          <w:szCs w:val="21"/>
        </w:rPr>
        <w:t xml:space="preserve">  </w:t>
      </w:r>
      <w:r w:rsidR="00AD7E13">
        <w:rPr>
          <w:rFonts w:ascii="Times New Roman" w:hAnsi="Times New Roman"/>
          <w:b/>
          <w:sz w:val="21"/>
          <w:szCs w:val="21"/>
        </w:rPr>
        <w:t>8</w:t>
      </w:r>
      <w:r w:rsidRPr="0018001C">
        <w:rPr>
          <w:rFonts w:ascii="Times New Roman" w:hAnsi="Times New Roman"/>
          <w:b/>
          <w:sz w:val="21"/>
          <w:szCs w:val="21"/>
        </w:rPr>
        <w:t>.</w:t>
      </w:r>
      <w:r w:rsidRPr="0018001C">
        <w:rPr>
          <w:rFonts w:ascii="Times New Roman" w:hAnsi="Times New Roman"/>
          <w:i/>
          <w:sz w:val="21"/>
          <w:szCs w:val="21"/>
        </w:rPr>
        <w:t xml:space="preserve"> </w:t>
      </w:r>
      <w:r w:rsidRPr="0018001C">
        <w:rPr>
          <w:rFonts w:ascii="Times New Roman" w:hAnsi="Times New Roman"/>
          <w:b/>
          <w:sz w:val="21"/>
          <w:szCs w:val="21"/>
        </w:rPr>
        <w:t>Предмет аукциона:</w:t>
      </w:r>
      <w:r w:rsidRPr="0018001C">
        <w:rPr>
          <w:rFonts w:ascii="Times New Roman" w:hAnsi="Times New Roman"/>
          <w:sz w:val="21"/>
          <w:szCs w:val="21"/>
        </w:rPr>
        <w:t xml:space="preserve"> право на заключение  договора аренды на земельный участок, общей площадью 7514 кв.м. с кадастровым номером 40:13:031005:2111, расположенное по адресу: г. Малоярославец, ул. </w:t>
      </w:r>
      <w:proofErr w:type="spellStart"/>
      <w:r w:rsidRPr="0018001C">
        <w:rPr>
          <w:rFonts w:ascii="Times New Roman" w:hAnsi="Times New Roman"/>
          <w:sz w:val="21"/>
          <w:szCs w:val="21"/>
        </w:rPr>
        <w:t>Аузина</w:t>
      </w:r>
      <w:proofErr w:type="spellEnd"/>
      <w:r w:rsidRPr="0018001C">
        <w:rPr>
          <w:rFonts w:ascii="Times New Roman" w:hAnsi="Times New Roman"/>
          <w:sz w:val="21"/>
          <w:szCs w:val="21"/>
        </w:rPr>
        <w:t>, 17.</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b/>
          <w:sz w:val="21"/>
          <w:szCs w:val="21"/>
        </w:rPr>
        <w:t xml:space="preserve">      </w:t>
      </w:r>
      <w:r w:rsidRPr="0018001C">
        <w:rPr>
          <w:rFonts w:ascii="Times New Roman" w:hAnsi="Times New Roman"/>
          <w:sz w:val="21"/>
          <w:szCs w:val="21"/>
        </w:rPr>
        <w:t xml:space="preserve">Срок аренды земельного участка по данному лоту: </w:t>
      </w:r>
      <w:r w:rsidRPr="0018001C">
        <w:rPr>
          <w:rFonts w:ascii="Times New Roman" w:hAnsi="Times New Roman"/>
          <w:b/>
          <w:sz w:val="21"/>
          <w:szCs w:val="21"/>
        </w:rPr>
        <w:t>3 года</w:t>
      </w:r>
      <w:r w:rsidRPr="0018001C">
        <w:rPr>
          <w:rFonts w:ascii="Times New Roman" w:hAnsi="Times New Roman"/>
          <w:sz w:val="21"/>
          <w:szCs w:val="21"/>
        </w:rPr>
        <w:t>.</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Осмотр земельного участка на местности производится по согласованию с уполномоченным органом, тел. (48431) 2-19-43.      </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w:t>
      </w:r>
      <w:r w:rsidR="00AD7E13">
        <w:rPr>
          <w:rFonts w:ascii="Times New Roman" w:hAnsi="Times New Roman"/>
          <w:b/>
          <w:sz w:val="21"/>
          <w:szCs w:val="21"/>
        </w:rPr>
        <w:t>9</w:t>
      </w:r>
      <w:r w:rsidRPr="0018001C">
        <w:rPr>
          <w:rFonts w:ascii="Times New Roman" w:hAnsi="Times New Roman"/>
          <w:b/>
          <w:sz w:val="21"/>
          <w:szCs w:val="21"/>
        </w:rPr>
        <w:t>. Начальная цена предмета аукциона (размер ежегодной арендной платы):</w:t>
      </w:r>
      <w:r w:rsidRPr="0018001C">
        <w:rPr>
          <w:rFonts w:ascii="Times New Roman" w:hAnsi="Times New Roman"/>
          <w:sz w:val="21"/>
          <w:szCs w:val="21"/>
        </w:rPr>
        <w:t xml:space="preserve"> 4 756 289 руб.</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w:t>
      </w:r>
      <w:r w:rsidR="00AD7E13">
        <w:rPr>
          <w:rFonts w:ascii="Times New Roman" w:hAnsi="Times New Roman"/>
          <w:b/>
          <w:sz w:val="21"/>
          <w:szCs w:val="21"/>
        </w:rPr>
        <w:t>10</w:t>
      </w:r>
      <w:r w:rsidRPr="0018001C">
        <w:rPr>
          <w:rFonts w:ascii="Times New Roman" w:hAnsi="Times New Roman"/>
          <w:b/>
          <w:sz w:val="21"/>
          <w:szCs w:val="21"/>
        </w:rPr>
        <w:t>. Шаг аукциона:</w:t>
      </w:r>
      <w:r w:rsidRPr="0018001C">
        <w:rPr>
          <w:rFonts w:ascii="Times New Roman" w:hAnsi="Times New Roman"/>
          <w:sz w:val="21"/>
          <w:szCs w:val="21"/>
        </w:rPr>
        <w:t xml:space="preserve"> 142 688, 67 руб. </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b/>
          <w:sz w:val="21"/>
          <w:szCs w:val="21"/>
        </w:rPr>
        <w:t xml:space="preserve">    1</w:t>
      </w:r>
      <w:r w:rsidR="00AD7E13">
        <w:rPr>
          <w:rFonts w:ascii="Times New Roman" w:hAnsi="Times New Roman"/>
          <w:b/>
          <w:sz w:val="21"/>
          <w:szCs w:val="21"/>
        </w:rPr>
        <w:t>1</w:t>
      </w:r>
      <w:r w:rsidRPr="0018001C">
        <w:rPr>
          <w:rFonts w:ascii="Times New Roman" w:hAnsi="Times New Roman"/>
          <w:b/>
          <w:sz w:val="21"/>
          <w:szCs w:val="21"/>
        </w:rPr>
        <w:t xml:space="preserve">. Размер задатка для участия в аукционе: </w:t>
      </w:r>
      <w:r w:rsidRPr="0018001C">
        <w:rPr>
          <w:rFonts w:ascii="Times New Roman" w:hAnsi="Times New Roman"/>
          <w:sz w:val="21"/>
          <w:szCs w:val="21"/>
        </w:rPr>
        <w:t>2 378 144,50 руб.</w:t>
      </w:r>
    </w:p>
    <w:p w:rsidR="00A92F7E" w:rsidRPr="00AD7E13" w:rsidRDefault="00A92F7E" w:rsidP="00A92F7E">
      <w:pPr>
        <w:autoSpaceDE w:val="0"/>
        <w:autoSpaceDN w:val="0"/>
        <w:adjustRightInd w:val="0"/>
        <w:spacing w:line="240" w:lineRule="atLeast"/>
        <w:jc w:val="both"/>
        <w:rPr>
          <w:rFonts w:ascii="Times New Roman" w:hAnsi="Times New Roman"/>
          <w:b/>
          <w:sz w:val="21"/>
          <w:szCs w:val="21"/>
        </w:rPr>
      </w:pPr>
      <w:r w:rsidRPr="0018001C">
        <w:rPr>
          <w:rFonts w:ascii="Times New Roman" w:hAnsi="Times New Roman"/>
          <w:sz w:val="21"/>
          <w:szCs w:val="21"/>
        </w:rPr>
        <w:t xml:space="preserve">    </w:t>
      </w:r>
      <w:r w:rsidRPr="00AD7E13">
        <w:rPr>
          <w:rFonts w:ascii="Times New Roman" w:hAnsi="Times New Roman"/>
          <w:b/>
          <w:sz w:val="21"/>
          <w:szCs w:val="21"/>
        </w:rPr>
        <w:t>1</w:t>
      </w:r>
      <w:r w:rsidR="00AD7E13">
        <w:rPr>
          <w:rFonts w:ascii="Times New Roman" w:hAnsi="Times New Roman"/>
          <w:b/>
          <w:sz w:val="21"/>
          <w:szCs w:val="21"/>
        </w:rPr>
        <w:t>2</w:t>
      </w:r>
      <w:r w:rsidRPr="00AD7E13">
        <w:rPr>
          <w:rFonts w:ascii="Times New Roman" w:hAnsi="Times New Roman"/>
          <w:b/>
          <w:sz w:val="21"/>
          <w:szCs w:val="21"/>
        </w:rPr>
        <w:t>. Документы, представляемые заявителем для участия в аукционе по данному лоту:</w:t>
      </w:r>
    </w:p>
    <w:p w:rsidR="00A92F7E" w:rsidRPr="000B6E61"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1) заявка на участие в аукционе по установленной в аукционной документации форме с указанием банковских реквизитов счета для возврата задатка;</w:t>
      </w:r>
    </w:p>
    <w:p w:rsidR="000B6E61" w:rsidRPr="000B6E61" w:rsidRDefault="000B6E61" w:rsidP="000B6E61">
      <w:pPr>
        <w:autoSpaceDE w:val="0"/>
        <w:autoSpaceDN w:val="0"/>
        <w:adjustRightInd w:val="0"/>
        <w:spacing w:after="0" w:line="240" w:lineRule="auto"/>
        <w:ind w:firstLine="540"/>
        <w:jc w:val="both"/>
        <w:rPr>
          <w:rFonts w:ascii="Times New Roman" w:hAnsi="Times New Roman"/>
          <w:sz w:val="21"/>
          <w:szCs w:val="21"/>
        </w:rPr>
      </w:pPr>
      <w:proofErr w:type="gramStart"/>
      <w:r w:rsidRPr="000B6E61">
        <w:rPr>
          <w:rFonts w:ascii="Times New Roman" w:hAnsi="Times New Roman"/>
          <w:sz w:val="21"/>
          <w:szCs w:val="21"/>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proofErr w:type="gramStart"/>
      <w:r w:rsidRPr="000B6E61">
        <w:rPr>
          <w:rFonts w:ascii="Times New Roman" w:hAnsi="Times New Roman"/>
          <w:sz w:val="21"/>
          <w:szCs w:val="21"/>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0B6E61">
        <w:rPr>
          <w:rFonts w:ascii="Times New Roman" w:hAnsi="Times New Roman"/>
          <w:sz w:val="21"/>
          <w:szCs w:val="21"/>
        </w:rPr>
        <w:t xml:space="preserve"> </w:t>
      </w:r>
      <w:proofErr w:type="gramStart"/>
      <w:r w:rsidRPr="000B6E61">
        <w:rPr>
          <w:rFonts w:ascii="Times New Roman" w:hAnsi="Times New Roman"/>
          <w:sz w:val="21"/>
          <w:szCs w:val="21"/>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B6E61">
        <w:rPr>
          <w:rFonts w:ascii="Times New Roman" w:hAnsi="Times New Roman"/>
          <w:sz w:val="21"/>
          <w:szCs w:val="21"/>
        </w:rPr>
        <w:t xml:space="preserve"> извещения о проведен</w:t>
      </w:r>
      <w:proofErr w:type="gramStart"/>
      <w:r w:rsidRPr="000B6E61">
        <w:rPr>
          <w:rFonts w:ascii="Times New Roman" w:hAnsi="Times New Roman"/>
          <w:sz w:val="21"/>
          <w:szCs w:val="21"/>
        </w:rPr>
        <w:t>ии ау</w:t>
      </w:r>
      <w:proofErr w:type="gramEnd"/>
      <w:r w:rsidRPr="000B6E61">
        <w:rPr>
          <w:rFonts w:ascii="Times New Roman" w:hAnsi="Times New Roman"/>
          <w:sz w:val="21"/>
          <w:szCs w:val="21"/>
        </w:rPr>
        <w:t>кциона;</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w:t>
      </w:r>
      <w:r w:rsidRPr="000B6E61">
        <w:rPr>
          <w:rFonts w:ascii="Times New Roman" w:hAnsi="Times New Roman"/>
          <w:sz w:val="21"/>
          <w:szCs w:val="21"/>
        </w:rPr>
        <w:lastRenderedPageBreak/>
        <w:t>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г) копии учредительных документов заявителя (для юридических лиц);</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B6E61" w:rsidRPr="000B6E61" w:rsidRDefault="000B6E61" w:rsidP="000B6E61">
      <w:pPr>
        <w:autoSpaceDE w:val="0"/>
        <w:autoSpaceDN w:val="0"/>
        <w:adjustRightInd w:val="0"/>
        <w:spacing w:before="220" w:after="0" w:line="240" w:lineRule="auto"/>
        <w:ind w:firstLine="540"/>
        <w:jc w:val="both"/>
        <w:rPr>
          <w:rFonts w:ascii="Times New Roman" w:hAnsi="Times New Roman"/>
          <w:sz w:val="21"/>
          <w:szCs w:val="21"/>
        </w:rPr>
      </w:pPr>
      <w:r w:rsidRPr="000B6E61">
        <w:rPr>
          <w:rFonts w:ascii="Times New Roman" w:hAnsi="Times New Roman"/>
          <w:sz w:val="21"/>
          <w:szCs w:val="21"/>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0B6E61">
          <w:rPr>
            <w:rFonts w:ascii="Times New Roman" w:hAnsi="Times New Roman"/>
            <w:color w:val="0000FF"/>
            <w:sz w:val="21"/>
            <w:szCs w:val="21"/>
          </w:rPr>
          <w:t>Кодексом</w:t>
        </w:r>
      </w:hyperlink>
      <w:r w:rsidRPr="000B6E61">
        <w:rPr>
          <w:rFonts w:ascii="Times New Roman" w:hAnsi="Times New Roman"/>
          <w:sz w:val="21"/>
          <w:szCs w:val="21"/>
        </w:rPr>
        <w:t xml:space="preserve"> Российской Федерации об административных правонарушениях;</w:t>
      </w:r>
    </w:p>
    <w:p w:rsidR="00F46AEA" w:rsidRPr="009F4B9F" w:rsidRDefault="00F46AEA" w:rsidP="00A92F7E">
      <w:pPr>
        <w:autoSpaceDE w:val="0"/>
        <w:autoSpaceDN w:val="0"/>
        <w:adjustRightInd w:val="0"/>
        <w:spacing w:line="240" w:lineRule="atLeast"/>
        <w:jc w:val="both"/>
        <w:rPr>
          <w:rFonts w:ascii="Times New Roman" w:hAnsi="Times New Roman"/>
          <w:sz w:val="21"/>
          <w:szCs w:val="21"/>
        </w:rPr>
      </w:pP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2) копии документов, удостоверяющих личность заявителя (для граждан);</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2F7E" w:rsidRPr="0018001C" w:rsidRDefault="00A92F7E" w:rsidP="00A92F7E">
      <w:pPr>
        <w:autoSpaceDE w:val="0"/>
        <w:autoSpaceDN w:val="0"/>
        <w:adjustRightInd w:val="0"/>
        <w:spacing w:line="240" w:lineRule="atLeast"/>
        <w:jc w:val="both"/>
        <w:rPr>
          <w:rFonts w:ascii="Times New Roman" w:hAnsi="Times New Roman"/>
          <w:sz w:val="21"/>
          <w:szCs w:val="21"/>
        </w:rPr>
      </w:pPr>
      <w:r w:rsidRPr="0018001C">
        <w:rPr>
          <w:rFonts w:ascii="Times New Roman" w:hAnsi="Times New Roman"/>
          <w:sz w:val="21"/>
          <w:szCs w:val="21"/>
        </w:rPr>
        <w:t xml:space="preserve">    4) документы, подтверждающие внесение задатка.</w:t>
      </w:r>
    </w:p>
    <w:p w:rsidR="00A92F7E" w:rsidRPr="0018001C" w:rsidRDefault="00A92F7E" w:rsidP="00A92F7E">
      <w:pPr>
        <w:autoSpaceDE w:val="0"/>
        <w:autoSpaceDN w:val="0"/>
        <w:adjustRightInd w:val="0"/>
        <w:spacing w:line="240" w:lineRule="atLeast"/>
        <w:jc w:val="both"/>
        <w:rPr>
          <w:rFonts w:ascii="Times New Roman" w:hAnsi="Times New Roman"/>
          <w:b/>
          <w:sz w:val="21"/>
          <w:szCs w:val="21"/>
        </w:rPr>
      </w:pPr>
      <w:r w:rsidRPr="0018001C">
        <w:rPr>
          <w:rFonts w:ascii="Times New Roman" w:hAnsi="Times New Roman"/>
          <w:sz w:val="21"/>
          <w:szCs w:val="21"/>
        </w:rPr>
        <w:t xml:space="preserve">    Представление документов, подтверждающих внесение задатка, признается заключением соглашения о задатке. </w:t>
      </w:r>
    </w:p>
    <w:p w:rsidR="00A92F7E" w:rsidRPr="0018001C" w:rsidRDefault="00A92F7E" w:rsidP="00A92F7E">
      <w:pPr>
        <w:pStyle w:val="aa"/>
        <w:widowControl w:val="0"/>
        <w:spacing w:before="0" w:beforeAutospacing="0" w:after="0" w:afterAutospacing="0" w:line="240" w:lineRule="atLeast"/>
        <w:ind w:firstLine="851"/>
        <w:rPr>
          <w:b/>
          <w:sz w:val="21"/>
          <w:szCs w:val="21"/>
        </w:rPr>
      </w:pPr>
      <w:r w:rsidRPr="0018001C">
        <w:rPr>
          <w:b/>
          <w:sz w:val="21"/>
          <w:szCs w:val="21"/>
        </w:rPr>
        <w:t xml:space="preserve">Задаток перечисляется  на расчетный счет  ФО МР «Малоярославецкий район» (Администрация муниципального образования городское поселение « Город Малоярославец»)   </w:t>
      </w:r>
      <w:proofErr w:type="gramStart"/>
      <w:r w:rsidRPr="0018001C">
        <w:rPr>
          <w:b/>
          <w:sz w:val="21"/>
          <w:szCs w:val="21"/>
        </w:rPr>
        <w:t>р</w:t>
      </w:r>
      <w:proofErr w:type="gramEnd"/>
      <w:r w:rsidRPr="0018001C">
        <w:rPr>
          <w:b/>
          <w:sz w:val="21"/>
          <w:szCs w:val="21"/>
        </w:rPr>
        <w:t>\</w:t>
      </w:r>
      <w:proofErr w:type="spellStart"/>
      <w:r w:rsidRPr="0018001C">
        <w:rPr>
          <w:b/>
          <w:sz w:val="21"/>
          <w:szCs w:val="21"/>
        </w:rPr>
        <w:t>сч</w:t>
      </w:r>
      <w:proofErr w:type="spellEnd"/>
      <w:r w:rsidRPr="0018001C">
        <w:rPr>
          <w:b/>
          <w:sz w:val="21"/>
          <w:szCs w:val="21"/>
        </w:rPr>
        <w:t xml:space="preserve"> № 403 028 109 222 45000041,   ИНН 4011006450   КПП 401101001  в  отделении № 8608 Сбербанка России г. Калуга,  БИК 042908612, Кор. счет №  30101810100000000612, в поле назначения платежа указать лицевой счет (052502</w:t>
      </w:r>
      <w:r w:rsidRPr="0018001C">
        <w:rPr>
          <w:b/>
          <w:sz w:val="21"/>
          <w:szCs w:val="21"/>
          <w:lang w:val="en-US"/>
        </w:rPr>
        <w:t>N</w:t>
      </w:r>
      <w:r w:rsidRPr="0018001C">
        <w:rPr>
          <w:b/>
          <w:sz w:val="21"/>
          <w:szCs w:val="21"/>
        </w:rPr>
        <w:t>0371)</w:t>
      </w:r>
    </w:p>
    <w:p w:rsidR="00A92F7E" w:rsidRPr="0018001C" w:rsidRDefault="00A92F7E" w:rsidP="00A92F7E">
      <w:pPr>
        <w:autoSpaceDE w:val="0"/>
        <w:autoSpaceDN w:val="0"/>
        <w:adjustRightInd w:val="0"/>
        <w:spacing w:line="240" w:lineRule="atLeast"/>
        <w:jc w:val="both"/>
        <w:rPr>
          <w:rFonts w:ascii="Times New Roman" w:hAnsi="Times New Roman"/>
          <w:b/>
          <w:bCs/>
          <w:sz w:val="21"/>
          <w:szCs w:val="21"/>
        </w:rPr>
      </w:pPr>
      <w:r w:rsidRPr="0018001C">
        <w:rPr>
          <w:rFonts w:ascii="Times New Roman" w:hAnsi="Times New Roman"/>
          <w:sz w:val="21"/>
          <w:szCs w:val="21"/>
        </w:rPr>
        <w:t>Задаток  должен  поступить  на  указанный  счет</w:t>
      </w:r>
      <w:r w:rsidRPr="0018001C">
        <w:rPr>
          <w:sz w:val="21"/>
          <w:szCs w:val="21"/>
        </w:rPr>
        <w:t xml:space="preserve">    </w:t>
      </w:r>
      <w:r w:rsidRPr="0018001C">
        <w:rPr>
          <w:rFonts w:ascii="Times New Roman" w:hAnsi="Times New Roman"/>
          <w:b/>
          <w:bCs/>
          <w:sz w:val="21"/>
          <w:szCs w:val="21"/>
        </w:rPr>
        <w:t>не  позднее  12.08. 2018 года.</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В случае подачи заявки представителем заявителя, представляется также доверенность, оформленная в соответствии с требованиями, установленными гражданским законодательством.</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Заявитель (его уполномоченное лицо) заполняет опись представленных документов.</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Все листы представляемых документов должны быть сшиты в один пакет, пронумерованы, скреплены печатью заявителя (для юридического лица) и подписаны заявителем (или его представителем). Все документы включаются в опись.</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 xml:space="preserve">Все документы, подаваемые заявителем,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применение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w:t>
      </w:r>
      <w:proofErr w:type="gramStart"/>
      <w:r w:rsidRPr="0018001C">
        <w:rPr>
          <w:rFonts w:ascii="Times New Roman" w:hAnsi="Times New Roman"/>
          <w:bCs/>
          <w:sz w:val="21"/>
          <w:szCs w:val="21"/>
        </w:rPr>
        <w:t>заверяющего</w:t>
      </w:r>
      <w:proofErr w:type="gramEnd"/>
      <w:r w:rsidRPr="0018001C">
        <w:rPr>
          <w:rFonts w:ascii="Times New Roman" w:hAnsi="Times New Roman"/>
          <w:bCs/>
          <w:sz w:val="21"/>
          <w:szCs w:val="21"/>
        </w:rPr>
        <w:t xml:space="preserve">. </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 xml:space="preserve"> </w:t>
      </w:r>
      <w:proofErr w:type="gramStart"/>
      <w:r w:rsidRPr="0018001C">
        <w:rPr>
          <w:rFonts w:ascii="Times New Roman" w:hAnsi="Times New Roman"/>
          <w:bCs/>
          <w:sz w:val="21"/>
          <w:szCs w:val="21"/>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 xml:space="preserve">Один заявитель в праве подать только одну заявку на </w:t>
      </w:r>
      <w:proofErr w:type="gramStart"/>
      <w:r w:rsidRPr="0018001C">
        <w:rPr>
          <w:rFonts w:ascii="Times New Roman" w:hAnsi="Times New Roman"/>
          <w:bCs/>
          <w:sz w:val="21"/>
          <w:szCs w:val="21"/>
        </w:rPr>
        <w:t>участие</w:t>
      </w:r>
      <w:proofErr w:type="gramEnd"/>
      <w:r w:rsidRPr="0018001C">
        <w:rPr>
          <w:rFonts w:ascii="Times New Roman" w:hAnsi="Times New Roman"/>
          <w:bCs/>
          <w:sz w:val="21"/>
          <w:szCs w:val="21"/>
        </w:rPr>
        <w:t xml:space="preserve"> а аукционе по данному лоту.</w:t>
      </w:r>
    </w:p>
    <w:p w:rsidR="00A92F7E" w:rsidRPr="0018001C" w:rsidRDefault="00A92F7E" w:rsidP="00A92F7E">
      <w:pPr>
        <w:autoSpaceDE w:val="0"/>
        <w:autoSpaceDN w:val="0"/>
        <w:adjustRightInd w:val="0"/>
        <w:spacing w:line="240" w:lineRule="atLeast"/>
        <w:jc w:val="both"/>
        <w:rPr>
          <w:rFonts w:ascii="Times New Roman" w:hAnsi="Times New Roman"/>
          <w:bCs/>
          <w:sz w:val="21"/>
          <w:szCs w:val="21"/>
        </w:rPr>
      </w:pPr>
      <w:r w:rsidRPr="0018001C">
        <w:rPr>
          <w:rFonts w:ascii="Times New Roman" w:hAnsi="Times New Roman"/>
          <w:bCs/>
          <w:sz w:val="21"/>
          <w:szCs w:val="21"/>
        </w:rPr>
        <w:t>Заявка на участие в аукционе, поступившая по истечении срока приема заявок, возвращается заявителю в день ее поступления.</w:t>
      </w:r>
      <w:bookmarkStart w:id="0" w:name="_GoBack"/>
      <w:bookmarkEnd w:id="0"/>
    </w:p>
    <w:sectPr w:rsidR="00A92F7E" w:rsidRPr="0018001C" w:rsidSect="00A92F7E">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4D07"/>
    <w:multiLevelType w:val="hybridMultilevel"/>
    <w:tmpl w:val="C186B4C6"/>
    <w:lvl w:ilvl="0" w:tplc="95F8D9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7E"/>
    <w:rsid w:val="000B6E61"/>
    <w:rsid w:val="005E4376"/>
    <w:rsid w:val="0094513E"/>
    <w:rsid w:val="009A2E4F"/>
    <w:rsid w:val="009F4B9F"/>
    <w:rsid w:val="00A8097E"/>
    <w:rsid w:val="00A8421E"/>
    <w:rsid w:val="00A92F7E"/>
    <w:rsid w:val="00AD7E13"/>
    <w:rsid w:val="00F1777B"/>
    <w:rsid w:val="00F46AEA"/>
    <w:rsid w:val="00FA3616"/>
    <w:rsid w:val="00FC0147"/>
    <w:rsid w:val="00FC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7E"/>
    <w:rPr>
      <w:rFonts w:ascii="Calibri" w:eastAsia="Times New Roman" w:hAnsi="Calibri" w:cs="Times New Roman"/>
      <w:lang w:eastAsia="ru-RU"/>
    </w:rPr>
  </w:style>
  <w:style w:type="paragraph" w:styleId="2">
    <w:name w:val="heading 2"/>
    <w:basedOn w:val="a"/>
    <w:next w:val="a"/>
    <w:link w:val="20"/>
    <w:qFormat/>
    <w:rsid w:val="00A92F7E"/>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2F7E"/>
    <w:rPr>
      <w:rFonts w:ascii="Calibri" w:eastAsia="Times New Roman" w:hAnsi="Calibri" w:cs="Times New Roman"/>
      <w:b/>
      <w:sz w:val="24"/>
      <w:lang w:eastAsia="ru-RU"/>
    </w:rPr>
  </w:style>
  <w:style w:type="paragraph" w:styleId="a3">
    <w:name w:val="Body Text"/>
    <w:basedOn w:val="a"/>
    <w:link w:val="a4"/>
    <w:rsid w:val="00A92F7E"/>
    <w:pPr>
      <w:spacing w:before="100" w:after="100" w:line="240" w:lineRule="auto"/>
    </w:pPr>
    <w:rPr>
      <w:sz w:val="24"/>
    </w:rPr>
  </w:style>
  <w:style w:type="character" w:customStyle="1" w:styleId="a4">
    <w:name w:val="Основной текст Знак"/>
    <w:basedOn w:val="a0"/>
    <w:link w:val="a3"/>
    <w:rsid w:val="00A92F7E"/>
    <w:rPr>
      <w:rFonts w:ascii="Calibri" w:eastAsia="Times New Roman" w:hAnsi="Calibri" w:cs="Times New Roman"/>
      <w:sz w:val="24"/>
      <w:lang w:eastAsia="ru-RU"/>
    </w:rPr>
  </w:style>
  <w:style w:type="character" w:styleId="a5">
    <w:name w:val="Hyperlink"/>
    <w:basedOn w:val="a0"/>
    <w:rsid w:val="00A92F7E"/>
    <w:rPr>
      <w:color w:val="0000FF"/>
      <w:u w:val="single"/>
    </w:rPr>
  </w:style>
  <w:style w:type="paragraph" w:styleId="a6">
    <w:name w:val="Body Text Indent"/>
    <w:basedOn w:val="a"/>
    <w:link w:val="a7"/>
    <w:rsid w:val="00A92F7E"/>
    <w:pPr>
      <w:spacing w:before="100" w:after="100" w:line="240" w:lineRule="auto"/>
    </w:pPr>
    <w:rPr>
      <w:sz w:val="24"/>
    </w:rPr>
  </w:style>
  <w:style w:type="character" w:customStyle="1" w:styleId="a7">
    <w:name w:val="Основной текст с отступом Знак"/>
    <w:basedOn w:val="a0"/>
    <w:link w:val="a6"/>
    <w:rsid w:val="00A92F7E"/>
    <w:rPr>
      <w:rFonts w:ascii="Calibri" w:eastAsia="Times New Roman" w:hAnsi="Calibri" w:cs="Times New Roman"/>
      <w:sz w:val="24"/>
      <w:lang w:eastAsia="ru-RU"/>
    </w:rPr>
  </w:style>
  <w:style w:type="paragraph" w:styleId="21">
    <w:name w:val="Body Text 2"/>
    <w:basedOn w:val="a"/>
    <w:link w:val="22"/>
    <w:rsid w:val="00A92F7E"/>
    <w:pPr>
      <w:tabs>
        <w:tab w:val="left" w:pos="0"/>
      </w:tabs>
      <w:spacing w:after="0" w:line="240" w:lineRule="auto"/>
    </w:pPr>
    <w:rPr>
      <w:sz w:val="28"/>
    </w:rPr>
  </w:style>
  <w:style w:type="character" w:customStyle="1" w:styleId="22">
    <w:name w:val="Основной текст 2 Знак"/>
    <w:basedOn w:val="a0"/>
    <w:link w:val="21"/>
    <w:rsid w:val="00A92F7E"/>
    <w:rPr>
      <w:rFonts w:ascii="Calibri" w:eastAsia="Times New Roman" w:hAnsi="Calibri" w:cs="Times New Roman"/>
      <w:sz w:val="28"/>
      <w:lang w:eastAsia="ru-RU"/>
    </w:rPr>
  </w:style>
  <w:style w:type="paragraph" w:styleId="a8">
    <w:name w:val="footer"/>
    <w:basedOn w:val="a"/>
    <w:link w:val="a9"/>
    <w:rsid w:val="00A92F7E"/>
    <w:pPr>
      <w:tabs>
        <w:tab w:val="center" w:pos="4677"/>
        <w:tab w:val="right" w:pos="9355"/>
      </w:tabs>
      <w:spacing w:after="0" w:line="240" w:lineRule="auto"/>
    </w:pPr>
  </w:style>
  <w:style w:type="character" w:customStyle="1" w:styleId="a9">
    <w:name w:val="Нижний колонтитул Знак"/>
    <w:basedOn w:val="a0"/>
    <w:link w:val="a8"/>
    <w:rsid w:val="00A92F7E"/>
    <w:rPr>
      <w:rFonts w:ascii="Calibri" w:eastAsia="Times New Roman" w:hAnsi="Calibri" w:cs="Times New Roman"/>
      <w:lang w:eastAsia="ru-RU"/>
    </w:rPr>
  </w:style>
  <w:style w:type="paragraph" w:customStyle="1" w:styleId="ConsPlusNormal">
    <w:name w:val="ConsPlusNormal"/>
    <w:link w:val="ConsPlusNormal0"/>
    <w:rsid w:val="00A92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2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rsid w:val="00A92F7E"/>
    <w:pPr>
      <w:spacing w:before="100" w:beforeAutospacing="1" w:after="100" w:afterAutospacing="1" w:line="240" w:lineRule="auto"/>
    </w:pPr>
    <w:rPr>
      <w:rFonts w:ascii="Times New Roman" w:hAnsi="Times New Roman"/>
      <w:sz w:val="24"/>
      <w:szCs w:val="24"/>
    </w:rPr>
  </w:style>
  <w:style w:type="character" w:customStyle="1" w:styleId="ab">
    <w:name w:val="Текст Знак"/>
    <w:basedOn w:val="a0"/>
    <w:link w:val="aa"/>
    <w:rsid w:val="00A92F7E"/>
    <w:rPr>
      <w:rFonts w:ascii="Times New Roman" w:eastAsia="Times New Roman" w:hAnsi="Times New Roman" w:cs="Times New Roman"/>
      <w:sz w:val="24"/>
      <w:szCs w:val="24"/>
      <w:lang w:eastAsia="ru-RU"/>
    </w:rPr>
  </w:style>
  <w:style w:type="paragraph" w:customStyle="1" w:styleId="ConsTitle">
    <w:name w:val="ConsTitle"/>
    <w:rsid w:val="00A92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A92F7E"/>
    <w:rPr>
      <w:rFonts w:ascii="Arial" w:eastAsia="Times New Roman" w:hAnsi="Arial" w:cs="Arial"/>
      <w:sz w:val="20"/>
      <w:szCs w:val="20"/>
      <w:lang w:eastAsia="ru-RU"/>
    </w:rPr>
  </w:style>
  <w:style w:type="paragraph" w:customStyle="1" w:styleId="31">
    <w:name w:val="Основной текст с отступом 31"/>
    <w:basedOn w:val="a"/>
    <w:rsid w:val="00A92F7E"/>
    <w:pPr>
      <w:suppressAutoHyphens/>
      <w:spacing w:after="120" w:line="100" w:lineRule="atLeast"/>
      <w:ind w:left="283"/>
    </w:pPr>
    <w:rPr>
      <w:rFonts w:ascii="Times New Roman" w:hAnsi="Times New Roman"/>
      <w:kern w:val="1"/>
      <w:sz w:val="16"/>
      <w:szCs w:val="16"/>
      <w:lang w:eastAsia="ar-SA"/>
    </w:rPr>
  </w:style>
  <w:style w:type="paragraph" w:styleId="ac">
    <w:name w:val="List Paragraph"/>
    <w:basedOn w:val="a"/>
    <w:uiPriority w:val="34"/>
    <w:qFormat/>
    <w:rsid w:val="00A92F7E"/>
    <w:pPr>
      <w:ind w:left="720"/>
      <w:contextualSpacing/>
    </w:pPr>
  </w:style>
  <w:style w:type="paragraph" w:styleId="ad">
    <w:name w:val="Balloon Text"/>
    <w:basedOn w:val="a"/>
    <w:link w:val="ae"/>
    <w:uiPriority w:val="99"/>
    <w:semiHidden/>
    <w:unhideWhenUsed/>
    <w:rsid w:val="00A92F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F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7E"/>
    <w:rPr>
      <w:rFonts w:ascii="Calibri" w:eastAsia="Times New Roman" w:hAnsi="Calibri" w:cs="Times New Roman"/>
      <w:lang w:eastAsia="ru-RU"/>
    </w:rPr>
  </w:style>
  <w:style w:type="paragraph" w:styleId="2">
    <w:name w:val="heading 2"/>
    <w:basedOn w:val="a"/>
    <w:next w:val="a"/>
    <w:link w:val="20"/>
    <w:qFormat/>
    <w:rsid w:val="00A92F7E"/>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2F7E"/>
    <w:rPr>
      <w:rFonts w:ascii="Calibri" w:eastAsia="Times New Roman" w:hAnsi="Calibri" w:cs="Times New Roman"/>
      <w:b/>
      <w:sz w:val="24"/>
      <w:lang w:eastAsia="ru-RU"/>
    </w:rPr>
  </w:style>
  <w:style w:type="paragraph" w:styleId="a3">
    <w:name w:val="Body Text"/>
    <w:basedOn w:val="a"/>
    <w:link w:val="a4"/>
    <w:rsid w:val="00A92F7E"/>
    <w:pPr>
      <w:spacing w:before="100" w:after="100" w:line="240" w:lineRule="auto"/>
    </w:pPr>
    <w:rPr>
      <w:sz w:val="24"/>
    </w:rPr>
  </w:style>
  <w:style w:type="character" w:customStyle="1" w:styleId="a4">
    <w:name w:val="Основной текст Знак"/>
    <w:basedOn w:val="a0"/>
    <w:link w:val="a3"/>
    <w:rsid w:val="00A92F7E"/>
    <w:rPr>
      <w:rFonts w:ascii="Calibri" w:eastAsia="Times New Roman" w:hAnsi="Calibri" w:cs="Times New Roman"/>
      <w:sz w:val="24"/>
      <w:lang w:eastAsia="ru-RU"/>
    </w:rPr>
  </w:style>
  <w:style w:type="character" w:styleId="a5">
    <w:name w:val="Hyperlink"/>
    <w:basedOn w:val="a0"/>
    <w:rsid w:val="00A92F7E"/>
    <w:rPr>
      <w:color w:val="0000FF"/>
      <w:u w:val="single"/>
    </w:rPr>
  </w:style>
  <w:style w:type="paragraph" w:styleId="a6">
    <w:name w:val="Body Text Indent"/>
    <w:basedOn w:val="a"/>
    <w:link w:val="a7"/>
    <w:rsid w:val="00A92F7E"/>
    <w:pPr>
      <w:spacing w:before="100" w:after="100" w:line="240" w:lineRule="auto"/>
    </w:pPr>
    <w:rPr>
      <w:sz w:val="24"/>
    </w:rPr>
  </w:style>
  <w:style w:type="character" w:customStyle="1" w:styleId="a7">
    <w:name w:val="Основной текст с отступом Знак"/>
    <w:basedOn w:val="a0"/>
    <w:link w:val="a6"/>
    <w:rsid w:val="00A92F7E"/>
    <w:rPr>
      <w:rFonts w:ascii="Calibri" w:eastAsia="Times New Roman" w:hAnsi="Calibri" w:cs="Times New Roman"/>
      <w:sz w:val="24"/>
      <w:lang w:eastAsia="ru-RU"/>
    </w:rPr>
  </w:style>
  <w:style w:type="paragraph" w:styleId="21">
    <w:name w:val="Body Text 2"/>
    <w:basedOn w:val="a"/>
    <w:link w:val="22"/>
    <w:rsid w:val="00A92F7E"/>
    <w:pPr>
      <w:tabs>
        <w:tab w:val="left" w:pos="0"/>
      </w:tabs>
      <w:spacing w:after="0" w:line="240" w:lineRule="auto"/>
    </w:pPr>
    <w:rPr>
      <w:sz w:val="28"/>
    </w:rPr>
  </w:style>
  <w:style w:type="character" w:customStyle="1" w:styleId="22">
    <w:name w:val="Основной текст 2 Знак"/>
    <w:basedOn w:val="a0"/>
    <w:link w:val="21"/>
    <w:rsid w:val="00A92F7E"/>
    <w:rPr>
      <w:rFonts w:ascii="Calibri" w:eastAsia="Times New Roman" w:hAnsi="Calibri" w:cs="Times New Roman"/>
      <w:sz w:val="28"/>
      <w:lang w:eastAsia="ru-RU"/>
    </w:rPr>
  </w:style>
  <w:style w:type="paragraph" w:styleId="a8">
    <w:name w:val="footer"/>
    <w:basedOn w:val="a"/>
    <w:link w:val="a9"/>
    <w:rsid w:val="00A92F7E"/>
    <w:pPr>
      <w:tabs>
        <w:tab w:val="center" w:pos="4677"/>
        <w:tab w:val="right" w:pos="9355"/>
      </w:tabs>
      <w:spacing w:after="0" w:line="240" w:lineRule="auto"/>
    </w:pPr>
  </w:style>
  <w:style w:type="character" w:customStyle="1" w:styleId="a9">
    <w:name w:val="Нижний колонтитул Знак"/>
    <w:basedOn w:val="a0"/>
    <w:link w:val="a8"/>
    <w:rsid w:val="00A92F7E"/>
    <w:rPr>
      <w:rFonts w:ascii="Calibri" w:eastAsia="Times New Roman" w:hAnsi="Calibri" w:cs="Times New Roman"/>
      <w:lang w:eastAsia="ru-RU"/>
    </w:rPr>
  </w:style>
  <w:style w:type="paragraph" w:customStyle="1" w:styleId="ConsPlusNormal">
    <w:name w:val="ConsPlusNormal"/>
    <w:link w:val="ConsPlusNormal0"/>
    <w:rsid w:val="00A92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2F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rsid w:val="00A92F7E"/>
    <w:pPr>
      <w:spacing w:before="100" w:beforeAutospacing="1" w:after="100" w:afterAutospacing="1" w:line="240" w:lineRule="auto"/>
    </w:pPr>
    <w:rPr>
      <w:rFonts w:ascii="Times New Roman" w:hAnsi="Times New Roman"/>
      <w:sz w:val="24"/>
      <w:szCs w:val="24"/>
    </w:rPr>
  </w:style>
  <w:style w:type="character" w:customStyle="1" w:styleId="ab">
    <w:name w:val="Текст Знак"/>
    <w:basedOn w:val="a0"/>
    <w:link w:val="aa"/>
    <w:rsid w:val="00A92F7E"/>
    <w:rPr>
      <w:rFonts w:ascii="Times New Roman" w:eastAsia="Times New Roman" w:hAnsi="Times New Roman" w:cs="Times New Roman"/>
      <w:sz w:val="24"/>
      <w:szCs w:val="24"/>
      <w:lang w:eastAsia="ru-RU"/>
    </w:rPr>
  </w:style>
  <w:style w:type="paragraph" w:customStyle="1" w:styleId="ConsTitle">
    <w:name w:val="ConsTitle"/>
    <w:rsid w:val="00A92F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A92F7E"/>
    <w:rPr>
      <w:rFonts w:ascii="Arial" w:eastAsia="Times New Roman" w:hAnsi="Arial" w:cs="Arial"/>
      <w:sz w:val="20"/>
      <w:szCs w:val="20"/>
      <w:lang w:eastAsia="ru-RU"/>
    </w:rPr>
  </w:style>
  <w:style w:type="paragraph" w:customStyle="1" w:styleId="31">
    <w:name w:val="Основной текст с отступом 31"/>
    <w:basedOn w:val="a"/>
    <w:rsid w:val="00A92F7E"/>
    <w:pPr>
      <w:suppressAutoHyphens/>
      <w:spacing w:after="120" w:line="100" w:lineRule="atLeast"/>
      <w:ind w:left="283"/>
    </w:pPr>
    <w:rPr>
      <w:rFonts w:ascii="Times New Roman" w:hAnsi="Times New Roman"/>
      <w:kern w:val="1"/>
      <w:sz w:val="16"/>
      <w:szCs w:val="16"/>
      <w:lang w:eastAsia="ar-SA"/>
    </w:rPr>
  </w:style>
  <w:style w:type="paragraph" w:styleId="ac">
    <w:name w:val="List Paragraph"/>
    <w:basedOn w:val="a"/>
    <w:uiPriority w:val="34"/>
    <w:qFormat/>
    <w:rsid w:val="00A92F7E"/>
    <w:pPr>
      <w:ind w:left="720"/>
      <w:contextualSpacing/>
    </w:pPr>
  </w:style>
  <w:style w:type="paragraph" w:styleId="ad">
    <w:name w:val="Balloon Text"/>
    <w:basedOn w:val="a"/>
    <w:link w:val="ae"/>
    <w:uiPriority w:val="99"/>
    <w:semiHidden/>
    <w:unhideWhenUsed/>
    <w:rsid w:val="00A92F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F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6AA7D7DD67D4121345CBC41770D6A50C8835EF13EAD5496EB93184A8EB9E6E5C4FA5DD4B04OF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3</cp:revision>
  <cp:lastPrinted>2018-07-23T08:56:00Z</cp:lastPrinted>
  <dcterms:created xsi:type="dcterms:W3CDTF">2018-07-23T12:01:00Z</dcterms:created>
  <dcterms:modified xsi:type="dcterms:W3CDTF">2018-07-23T12:02:00Z</dcterms:modified>
</cp:coreProperties>
</file>