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34" w:rsidRDefault="00C50F34" w:rsidP="00C50F34">
      <w:pPr>
        <w:jc w:val="center"/>
      </w:pPr>
      <w:r>
        <w:rPr>
          <w:noProof/>
        </w:rPr>
        <w:drawing>
          <wp:inline distT="0" distB="0" distL="0" distR="0">
            <wp:extent cx="4476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C50F34" w:rsidRDefault="00C50F34" w:rsidP="00C50F34">
      <w:pPr>
        <w:jc w:val="center"/>
      </w:pPr>
    </w:p>
    <w:p w:rsidR="00C50F34" w:rsidRDefault="00C50F34" w:rsidP="00C50F34">
      <w:pPr>
        <w:jc w:val="center"/>
      </w:pPr>
      <w:r>
        <w:t xml:space="preserve">Калужская область </w:t>
      </w:r>
    </w:p>
    <w:p w:rsidR="00C50F34" w:rsidRDefault="00C50F34" w:rsidP="00C50F34">
      <w:pPr>
        <w:jc w:val="center"/>
      </w:pPr>
      <w:r>
        <w:t>Малоярославецкий район</w:t>
      </w:r>
    </w:p>
    <w:p w:rsidR="00C50F34" w:rsidRDefault="00C50F34" w:rsidP="00C50F34">
      <w:pPr>
        <w:pStyle w:val="1"/>
        <w:spacing w:line="192" w:lineRule="auto"/>
        <w:rPr>
          <w:sz w:val="20"/>
        </w:rPr>
      </w:pPr>
      <w:r>
        <w:rPr>
          <w:sz w:val="20"/>
        </w:rPr>
        <w:t>АДМИНИСТРАЦИЯ</w:t>
      </w:r>
    </w:p>
    <w:p w:rsidR="00C50F34" w:rsidRPr="001F5D44" w:rsidRDefault="00C50F34" w:rsidP="00C50F34">
      <w:pPr>
        <w:jc w:val="center"/>
      </w:pPr>
      <w:r>
        <w:t>муниципального образования</w:t>
      </w:r>
    </w:p>
    <w:p w:rsidR="00C50F34" w:rsidRDefault="00C50F34" w:rsidP="00C50F34">
      <w:pPr>
        <w:spacing w:line="192" w:lineRule="auto"/>
        <w:jc w:val="center"/>
      </w:pPr>
      <w:r>
        <w:t>городское поселение</w:t>
      </w:r>
    </w:p>
    <w:p w:rsidR="00C50F34" w:rsidRDefault="00C50F34" w:rsidP="00C50F34">
      <w:pPr>
        <w:pStyle w:val="1"/>
        <w:spacing w:line="192" w:lineRule="auto"/>
        <w:rPr>
          <w:sz w:val="20"/>
        </w:rPr>
      </w:pPr>
      <w:r>
        <w:rPr>
          <w:sz w:val="22"/>
        </w:rPr>
        <w:t>«Город Малоярославец»</w:t>
      </w:r>
    </w:p>
    <w:p w:rsidR="00C50F34" w:rsidRDefault="00C50F34" w:rsidP="00C50F34"/>
    <w:p w:rsidR="00C50F34" w:rsidRDefault="00C50F34" w:rsidP="00C50F34">
      <w:pPr>
        <w:jc w:val="center"/>
        <w:rPr>
          <w:b/>
          <w:sz w:val="24"/>
        </w:rPr>
      </w:pPr>
      <w:r>
        <w:rPr>
          <w:b/>
          <w:sz w:val="24"/>
        </w:rPr>
        <w:t>ПОСТАНОВЛЕНИЕ</w:t>
      </w:r>
    </w:p>
    <w:p w:rsidR="00C50F34" w:rsidRDefault="00C50F34" w:rsidP="00C50F34">
      <w:pPr>
        <w:rPr>
          <w:sz w:val="22"/>
        </w:rPr>
      </w:pPr>
    </w:p>
    <w:p w:rsidR="00C50F34" w:rsidRPr="006A5185" w:rsidRDefault="00C50F34" w:rsidP="00C50F34">
      <w:pPr>
        <w:rPr>
          <w:b/>
        </w:rPr>
      </w:pPr>
      <w:r w:rsidRPr="001F5D44">
        <w:rPr>
          <w:sz w:val="22"/>
          <w:u w:val="single"/>
        </w:rPr>
        <w:t>от «</w:t>
      </w:r>
      <w:r w:rsidR="00A0083C">
        <w:rPr>
          <w:sz w:val="22"/>
          <w:u w:val="single"/>
        </w:rPr>
        <w:t>31» 07.</w:t>
      </w:r>
      <w:r w:rsidRPr="001F5D44">
        <w:rPr>
          <w:sz w:val="22"/>
          <w:u w:val="single"/>
        </w:rPr>
        <w:t>20</w:t>
      </w:r>
      <w:r>
        <w:rPr>
          <w:sz w:val="22"/>
          <w:u w:val="single"/>
        </w:rPr>
        <w:t>15</w:t>
      </w:r>
      <w:r w:rsidRPr="001F5D44">
        <w:rPr>
          <w:sz w:val="22"/>
          <w:u w:val="single"/>
        </w:rPr>
        <w:t xml:space="preserve"> г</w:t>
      </w:r>
      <w:r>
        <w:rPr>
          <w:sz w:val="22"/>
        </w:rPr>
        <w:t xml:space="preserve">.                                                                                </w:t>
      </w:r>
      <w:r w:rsidR="00A0083C">
        <w:rPr>
          <w:sz w:val="22"/>
        </w:rPr>
        <w:t xml:space="preserve">   </w:t>
      </w:r>
      <w:r>
        <w:rPr>
          <w:sz w:val="22"/>
        </w:rPr>
        <w:t xml:space="preserve">                            </w:t>
      </w:r>
      <w:r w:rsidRPr="001F5D44">
        <w:rPr>
          <w:sz w:val="22"/>
          <w:u w:val="single"/>
        </w:rPr>
        <w:t>№</w:t>
      </w:r>
      <w:r>
        <w:rPr>
          <w:sz w:val="22"/>
          <w:u w:val="single"/>
        </w:rPr>
        <w:t xml:space="preserve"> </w:t>
      </w:r>
      <w:r w:rsidR="00A0083C">
        <w:rPr>
          <w:sz w:val="22"/>
          <w:u w:val="single"/>
        </w:rPr>
        <w:t>682</w:t>
      </w:r>
    </w:p>
    <w:p w:rsidR="00C50F34" w:rsidRDefault="00C50F34" w:rsidP="00C50F34">
      <w:pPr>
        <w:keepNext/>
        <w:keepLines/>
        <w:widowControl w:val="0"/>
        <w:suppressLineNumbers/>
        <w:suppressAutoHyphens/>
        <w:rPr>
          <w:b/>
          <w:i/>
        </w:rPr>
      </w:pPr>
    </w:p>
    <w:p w:rsidR="00C50F34" w:rsidRDefault="00C50F34" w:rsidP="00C50F34">
      <w:pPr>
        <w:keepNext/>
        <w:keepLines/>
        <w:widowControl w:val="0"/>
        <w:suppressLineNumbers/>
        <w:suppressAutoHyphens/>
        <w:rPr>
          <w:b/>
          <w:i/>
          <w:sz w:val="24"/>
          <w:szCs w:val="24"/>
        </w:rPr>
      </w:pPr>
      <w:r w:rsidRPr="00FD7423">
        <w:rPr>
          <w:b/>
          <w:i/>
          <w:sz w:val="24"/>
          <w:szCs w:val="24"/>
        </w:rPr>
        <w:t xml:space="preserve"> «</w:t>
      </w:r>
      <w:r w:rsidRPr="00C50F34">
        <w:rPr>
          <w:b/>
          <w:i/>
          <w:sz w:val="24"/>
          <w:szCs w:val="24"/>
        </w:rPr>
        <w:t xml:space="preserve">Об утверждении Положения о графиках ограничения </w:t>
      </w:r>
      <w:r>
        <w:rPr>
          <w:b/>
          <w:i/>
          <w:sz w:val="24"/>
          <w:szCs w:val="24"/>
        </w:rPr>
        <w:br/>
      </w:r>
      <w:r w:rsidRPr="00C50F34">
        <w:rPr>
          <w:b/>
          <w:i/>
          <w:sz w:val="24"/>
          <w:szCs w:val="24"/>
        </w:rPr>
        <w:t xml:space="preserve">потребителей тепловой энергии в случае угрозы </w:t>
      </w:r>
      <w:r>
        <w:rPr>
          <w:b/>
          <w:i/>
          <w:sz w:val="24"/>
          <w:szCs w:val="24"/>
        </w:rPr>
        <w:br/>
      </w:r>
      <w:r w:rsidRPr="00C50F34">
        <w:rPr>
          <w:b/>
          <w:i/>
          <w:sz w:val="24"/>
          <w:szCs w:val="24"/>
        </w:rPr>
        <w:t xml:space="preserve">возникновения аварийной ситуации в системе теплоснабжения </w:t>
      </w:r>
      <w:r>
        <w:rPr>
          <w:b/>
          <w:i/>
          <w:sz w:val="24"/>
          <w:szCs w:val="24"/>
        </w:rPr>
        <w:br/>
      </w:r>
      <w:r w:rsidRPr="00C50F34">
        <w:rPr>
          <w:b/>
          <w:i/>
          <w:sz w:val="24"/>
          <w:szCs w:val="24"/>
        </w:rPr>
        <w:t>на территории муниципального образования</w:t>
      </w:r>
      <w:r>
        <w:rPr>
          <w:b/>
          <w:i/>
          <w:sz w:val="24"/>
          <w:szCs w:val="24"/>
        </w:rPr>
        <w:t xml:space="preserve"> городское </w:t>
      </w:r>
      <w:r>
        <w:rPr>
          <w:b/>
          <w:i/>
          <w:sz w:val="24"/>
          <w:szCs w:val="24"/>
        </w:rPr>
        <w:br/>
        <w:t>поселения</w:t>
      </w:r>
      <w:r w:rsidRPr="00C50F34">
        <w:rPr>
          <w:b/>
          <w:i/>
          <w:sz w:val="24"/>
          <w:szCs w:val="24"/>
        </w:rPr>
        <w:t xml:space="preserve"> «</w:t>
      </w:r>
      <w:r>
        <w:rPr>
          <w:b/>
          <w:i/>
          <w:sz w:val="24"/>
          <w:szCs w:val="24"/>
        </w:rPr>
        <w:t>Город Малоярославец</w:t>
      </w:r>
      <w:r w:rsidRPr="00C50F34">
        <w:rPr>
          <w:b/>
          <w:i/>
          <w:sz w:val="24"/>
          <w:szCs w:val="24"/>
        </w:rPr>
        <w:t>»</w:t>
      </w:r>
    </w:p>
    <w:p w:rsidR="00C50F34" w:rsidRDefault="00C50F34" w:rsidP="00C50F34">
      <w:pPr>
        <w:keepNext/>
        <w:keepLines/>
        <w:widowControl w:val="0"/>
        <w:suppressLineNumbers/>
        <w:suppressAutoHyphens/>
        <w:rPr>
          <w:b/>
          <w:i/>
          <w:sz w:val="24"/>
          <w:szCs w:val="24"/>
        </w:rPr>
      </w:pPr>
    </w:p>
    <w:p w:rsidR="00C50F34" w:rsidRPr="00FD7423" w:rsidRDefault="00C50F34" w:rsidP="00C50F34">
      <w:pPr>
        <w:keepNext/>
        <w:keepLines/>
        <w:widowControl w:val="0"/>
        <w:suppressLineNumbers/>
        <w:suppressAutoHyphens/>
        <w:rPr>
          <w:b/>
          <w:i/>
          <w:sz w:val="24"/>
          <w:szCs w:val="24"/>
        </w:rPr>
      </w:pPr>
    </w:p>
    <w:p w:rsidR="00C50F34" w:rsidRDefault="00C50F34" w:rsidP="00C50F34">
      <w:pPr>
        <w:pStyle w:val="ConsNormal"/>
        <w:widowControl/>
        <w:ind w:firstLine="540"/>
        <w:jc w:val="both"/>
        <w:rPr>
          <w:rFonts w:ascii="Times New Roman" w:hAnsi="Times New Roman"/>
          <w:sz w:val="24"/>
          <w:szCs w:val="24"/>
        </w:rPr>
      </w:pPr>
      <w:r w:rsidRPr="00C50F34">
        <w:rPr>
          <w:rFonts w:ascii="Times New Roman" w:hAnsi="Times New Roman"/>
          <w:sz w:val="24"/>
          <w:szCs w:val="24"/>
        </w:rPr>
        <w:t>В соответствии с Федеральным законом от 27 июля 2010 года № 190 - 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Приказом министерства энергетики Российской Федерации от 12 марта 2013 года №103 «Об утверждении правил оценки готовности к отопительному периоду», в целях своевременного и организованного введения аварийных режимов в случае угрозы возникновения аварийной ситуации и предотвращения ее развития, Администрация муниципального образования</w:t>
      </w:r>
      <w:r>
        <w:rPr>
          <w:rFonts w:ascii="Times New Roman" w:hAnsi="Times New Roman"/>
          <w:sz w:val="24"/>
          <w:szCs w:val="24"/>
        </w:rPr>
        <w:t xml:space="preserve"> городское постановление</w:t>
      </w:r>
      <w:r w:rsidRPr="00C50F34">
        <w:rPr>
          <w:rFonts w:ascii="Times New Roman" w:hAnsi="Times New Roman"/>
          <w:sz w:val="24"/>
          <w:szCs w:val="24"/>
        </w:rPr>
        <w:t xml:space="preserve"> «</w:t>
      </w:r>
      <w:r>
        <w:rPr>
          <w:rFonts w:ascii="Times New Roman" w:hAnsi="Times New Roman"/>
          <w:sz w:val="24"/>
          <w:szCs w:val="24"/>
        </w:rPr>
        <w:t>Город Малоярославец</w:t>
      </w:r>
      <w:r w:rsidRPr="00C50F34">
        <w:rPr>
          <w:rFonts w:ascii="Times New Roman" w:hAnsi="Times New Roman"/>
          <w:sz w:val="24"/>
          <w:szCs w:val="24"/>
        </w:rPr>
        <w:t xml:space="preserve">» </w:t>
      </w:r>
    </w:p>
    <w:p w:rsidR="00C50F34" w:rsidRPr="00830553" w:rsidRDefault="00C50F34" w:rsidP="00C50F34">
      <w:pPr>
        <w:pStyle w:val="ConsNormal"/>
        <w:widowControl/>
        <w:ind w:firstLine="540"/>
        <w:jc w:val="both"/>
        <w:rPr>
          <w:rFonts w:ascii="Times New Roman" w:hAnsi="Times New Roman"/>
          <w:sz w:val="22"/>
          <w:szCs w:val="22"/>
        </w:rPr>
      </w:pPr>
    </w:p>
    <w:p w:rsidR="00C50F34" w:rsidRPr="00F66F51" w:rsidRDefault="00C50F34" w:rsidP="00C50F34">
      <w:pPr>
        <w:pStyle w:val="ConsNormal"/>
        <w:widowControl/>
        <w:ind w:firstLine="540"/>
        <w:jc w:val="both"/>
        <w:rPr>
          <w:rFonts w:ascii="Times New Roman" w:hAnsi="Times New Roman"/>
          <w:sz w:val="24"/>
          <w:szCs w:val="24"/>
        </w:rPr>
      </w:pPr>
    </w:p>
    <w:p w:rsidR="00C50F34" w:rsidRPr="00246150" w:rsidRDefault="00C50F34" w:rsidP="00C50F34">
      <w:pPr>
        <w:pStyle w:val="ConsNormal"/>
        <w:widowControl/>
        <w:ind w:firstLine="540"/>
        <w:rPr>
          <w:rFonts w:ascii="Times New Roman" w:hAnsi="Times New Roman" w:cs="Times New Roman"/>
          <w:b/>
          <w:sz w:val="24"/>
          <w:szCs w:val="24"/>
        </w:rPr>
      </w:pPr>
      <w:r w:rsidRPr="00246150">
        <w:rPr>
          <w:rFonts w:ascii="Times New Roman" w:hAnsi="Times New Roman" w:cs="Times New Roman"/>
          <w:b/>
          <w:sz w:val="24"/>
          <w:szCs w:val="24"/>
        </w:rPr>
        <w:t xml:space="preserve">                                       П О С Т А Н О В Л Я Е Т:</w:t>
      </w:r>
    </w:p>
    <w:p w:rsidR="000655B6" w:rsidRPr="00246150" w:rsidRDefault="000655B6" w:rsidP="00C50F34">
      <w:pPr>
        <w:pStyle w:val="ConsNormal"/>
        <w:widowControl/>
        <w:ind w:firstLine="540"/>
        <w:rPr>
          <w:rFonts w:ascii="Times New Roman" w:hAnsi="Times New Roman" w:cs="Times New Roman"/>
          <w:b/>
          <w:sz w:val="24"/>
          <w:szCs w:val="24"/>
        </w:rPr>
      </w:pPr>
    </w:p>
    <w:p w:rsidR="000655B6" w:rsidRPr="00246150" w:rsidRDefault="000655B6" w:rsidP="000655B6">
      <w:pPr>
        <w:pStyle w:val="ConsNormal"/>
        <w:ind w:firstLine="540"/>
        <w:jc w:val="both"/>
        <w:rPr>
          <w:rFonts w:ascii="Times New Roman" w:hAnsi="Times New Roman" w:cs="Times New Roman"/>
          <w:sz w:val="24"/>
          <w:szCs w:val="24"/>
        </w:rPr>
      </w:pPr>
      <w:r w:rsidRPr="00246150">
        <w:rPr>
          <w:rFonts w:ascii="Times New Roman" w:hAnsi="Times New Roman" w:cs="Times New Roman"/>
          <w:sz w:val="24"/>
          <w:szCs w:val="24"/>
        </w:rPr>
        <w:t>1.</w:t>
      </w:r>
      <w:r w:rsidRPr="00246150">
        <w:rPr>
          <w:rFonts w:ascii="Times New Roman" w:hAnsi="Times New Roman" w:cs="Times New Roman"/>
          <w:sz w:val="24"/>
          <w:szCs w:val="24"/>
        </w:rPr>
        <w:tab/>
        <w:t xml:space="preserve"> Утвердить прилагаемое Положение о графиках ограничения потребителей тепловой энергии в случае угрозы возникновения аварийной ситуации в системе теплоснабжения на территории муниципального образования городское поселение «Город Малоярославец».</w:t>
      </w:r>
    </w:p>
    <w:p w:rsidR="000655B6" w:rsidRPr="00246150" w:rsidRDefault="000655B6" w:rsidP="000655B6">
      <w:pPr>
        <w:pStyle w:val="ConsNormal"/>
        <w:ind w:firstLine="540"/>
        <w:jc w:val="both"/>
        <w:rPr>
          <w:rFonts w:ascii="Times New Roman" w:hAnsi="Times New Roman" w:cs="Times New Roman"/>
          <w:sz w:val="24"/>
          <w:szCs w:val="24"/>
        </w:rPr>
      </w:pPr>
      <w:r w:rsidRPr="00246150">
        <w:rPr>
          <w:rFonts w:ascii="Times New Roman" w:hAnsi="Times New Roman" w:cs="Times New Roman"/>
          <w:sz w:val="24"/>
          <w:szCs w:val="24"/>
        </w:rPr>
        <w:t>2.</w:t>
      </w:r>
      <w:r w:rsidRPr="00246150">
        <w:rPr>
          <w:rFonts w:ascii="Times New Roman" w:hAnsi="Times New Roman" w:cs="Times New Roman"/>
          <w:sz w:val="24"/>
          <w:szCs w:val="24"/>
        </w:rPr>
        <w:tab/>
        <w:t>Рекомендовать руководителям теплоснабжающих организаций руководствоваться данным положением.</w:t>
      </w:r>
    </w:p>
    <w:p w:rsidR="000655B6" w:rsidRPr="00246150" w:rsidRDefault="000655B6" w:rsidP="000655B6">
      <w:pPr>
        <w:pStyle w:val="ConsNormal"/>
        <w:ind w:firstLine="540"/>
        <w:jc w:val="both"/>
        <w:rPr>
          <w:rFonts w:ascii="Times New Roman" w:hAnsi="Times New Roman" w:cs="Times New Roman"/>
          <w:sz w:val="24"/>
          <w:szCs w:val="24"/>
        </w:rPr>
      </w:pPr>
      <w:r w:rsidRPr="00246150">
        <w:rPr>
          <w:rFonts w:ascii="Times New Roman" w:hAnsi="Times New Roman" w:cs="Times New Roman"/>
          <w:sz w:val="24"/>
          <w:szCs w:val="24"/>
        </w:rPr>
        <w:t>3.</w:t>
      </w:r>
      <w:r w:rsidRPr="00246150">
        <w:rPr>
          <w:rFonts w:ascii="Times New Roman" w:hAnsi="Times New Roman" w:cs="Times New Roman"/>
          <w:sz w:val="24"/>
          <w:szCs w:val="24"/>
        </w:rPr>
        <w:tab/>
        <w:t>Настоящее постановление опубликовать в газете «Малоярославецкий край» и разместить на официальном сайте Администрации МО ГП «Город Малоярославец» в сети «Интернет».</w:t>
      </w:r>
    </w:p>
    <w:p w:rsidR="000655B6" w:rsidRPr="00246150" w:rsidRDefault="000655B6" w:rsidP="000655B6">
      <w:pPr>
        <w:pStyle w:val="ConsNormal"/>
        <w:ind w:firstLine="540"/>
        <w:jc w:val="both"/>
        <w:rPr>
          <w:rFonts w:ascii="Times New Roman" w:hAnsi="Times New Roman" w:cs="Times New Roman"/>
          <w:sz w:val="24"/>
          <w:szCs w:val="24"/>
        </w:rPr>
      </w:pPr>
      <w:r w:rsidRPr="00246150">
        <w:rPr>
          <w:rFonts w:ascii="Times New Roman" w:hAnsi="Times New Roman" w:cs="Times New Roman"/>
          <w:sz w:val="24"/>
          <w:szCs w:val="24"/>
        </w:rPr>
        <w:t>4.</w:t>
      </w:r>
      <w:r w:rsidRPr="00246150">
        <w:rPr>
          <w:rFonts w:ascii="Times New Roman" w:hAnsi="Times New Roman" w:cs="Times New Roman"/>
          <w:sz w:val="24"/>
          <w:szCs w:val="24"/>
        </w:rPr>
        <w:tab/>
        <w:t>Контроль исполнения данного постановления оставляю за собой.</w:t>
      </w:r>
    </w:p>
    <w:p w:rsidR="000655B6" w:rsidRPr="00246150" w:rsidRDefault="000655B6" w:rsidP="000655B6">
      <w:pPr>
        <w:pStyle w:val="ConsNormal"/>
        <w:ind w:firstLine="540"/>
        <w:jc w:val="both"/>
        <w:rPr>
          <w:rFonts w:ascii="Times New Roman" w:hAnsi="Times New Roman" w:cs="Times New Roman"/>
          <w:sz w:val="24"/>
          <w:szCs w:val="24"/>
        </w:rPr>
      </w:pPr>
      <w:r w:rsidRPr="00246150">
        <w:rPr>
          <w:rFonts w:ascii="Times New Roman" w:hAnsi="Times New Roman" w:cs="Times New Roman"/>
          <w:sz w:val="24"/>
          <w:szCs w:val="24"/>
        </w:rPr>
        <w:t>5.</w:t>
      </w:r>
      <w:r w:rsidRPr="00246150">
        <w:rPr>
          <w:rFonts w:ascii="Times New Roman" w:hAnsi="Times New Roman" w:cs="Times New Roman"/>
          <w:sz w:val="24"/>
          <w:szCs w:val="24"/>
        </w:rPr>
        <w:tab/>
        <w:t>Настоящее постановление вступает в силу с момента его официального опубликования.</w:t>
      </w:r>
    </w:p>
    <w:p w:rsidR="000655B6" w:rsidRPr="00246150" w:rsidRDefault="000655B6" w:rsidP="00C50F34">
      <w:pPr>
        <w:pStyle w:val="ConsNormal"/>
        <w:widowControl/>
        <w:ind w:firstLine="0"/>
        <w:jc w:val="both"/>
        <w:rPr>
          <w:rFonts w:ascii="Times New Roman" w:hAnsi="Times New Roman" w:cs="Times New Roman"/>
          <w:sz w:val="24"/>
          <w:szCs w:val="24"/>
        </w:rPr>
      </w:pPr>
    </w:p>
    <w:p w:rsidR="004A3290" w:rsidRPr="00246150" w:rsidRDefault="004A3290" w:rsidP="00C50F34">
      <w:pPr>
        <w:pStyle w:val="ConsNormal"/>
        <w:widowControl/>
        <w:ind w:firstLine="0"/>
        <w:jc w:val="both"/>
        <w:rPr>
          <w:rFonts w:ascii="Times New Roman" w:hAnsi="Times New Roman" w:cs="Times New Roman"/>
          <w:b/>
          <w:sz w:val="24"/>
          <w:szCs w:val="24"/>
        </w:rPr>
      </w:pPr>
      <w:r w:rsidRPr="00246150">
        <w:rPr>
          <w:rFonts w:ascii="Times New Roman" w:hAnsi="Times New Roman" w:cs="Times New Roman"/>
          <w:b/>
          <w:sz w:val="24"/>
          <w:szCs w:val="24"/>
        </w:rPr>
        <w:t>И.О. Главы Администрации</w:t>
      </w:r>
    </w:p>
    <w:p w:rsidR="00C50F34" w:rsidRPr="00246150" w:rsidRDefault="00C50F34" w:rsidP="00C50F34">
      <w:pPr>
        <w:pStyle w:val="ConsNormal"/>
        <w:widowControl/>
        <w:ind w:firstLine="0"/>
        <w:jc w:val="both"/>
        <w:rPr>
          <w:rFonts w:ascii="Times New Roman" w:hAnsi="Times New Roman" w:cs="Times New Roman"/>
          <w:b/>
          <w:sz w:val="24"/>
          <w:szCs w:val="24"/>
        </w:rPr>
      </w:pPr>
      <w:r w:rsidRPr="00246150">
        <w:rPr>
          <w:rFonts w:ascii="Times New Roman" w:hAnsi="Times New Roman" w:cs="Times New Roman"/>
          <w:b/>
          <w:sz w:val="24"/>
          <w:szCs w:val="24"/>
        </w:rPr>
        <w:t>МО ГП «Город Малоярославец»</w:t>
      </w:r>
      <w:r w:rsidRPr="00246150">
        <w:rPr>
          <w:rFonts w:ascii="Times New Roman" w:hAnsi="Times New Roman" w:cs="Times New Roman"/>
          <w:b/>
          <w:sz w:val="24"/>
          <w:szCs w:val="24"/>
        </w:rPr>
        <w:tab/>
      </w:r>
      <w:r w:rsidRPr="00246150">
        <w:rPr>
          <w:rFonts w:ascii="Times New Roman" w:hAnsi="Times New Roman" w:cs="Times New Roman"/>
          <w:b/>
          <w:sz w:val="24"/>
          <w:szCs w:val="24"/>
        </w:rPr>
        <w:tab/>
      </w:r>
      <w:r w:rsidRPr="00246150">
        <w:rPr>
          <w:rFonts w:ascii="Times New Roman" w:hAnsi="Times New Roman" w:cs="Times New Roman"/>
          <w:b/>
          <w:sz w:val="24"/>
          <w:szCs w:val="24"/>
        </w:rPr>
        <w:tab/>
      </w:r>
      <w:r w:rsidRPr="00246150">
        <w:rPr>
          <w:rFonts w:ascii="Times New Roman" w:hAnsi="Times New Roman" w:cs="Times New Roman"/>
          <w:b/>
          <w:sz w:val="24"/>
          <w:szCs w:val="24"/>
        </w:rPr>
        <w:tab/>
      </w:r>
      <w:r w:rsidRPr="00246150">
        <w:rPr>
          <w:rFonts w:ascii="Times New Roman" w:hAnsi="Times New Roman" w:cs="Times New Roman"/>
          <w:b/>
          <w:sz w:val="24"/>
          <w:szCs w:val="24"/>
        </w:rPr>
        <w:tab/>
        <w:t>Г.Б.Харлампов</w:t>
      </w:r>
    </w:p>
    <w:p w:rsidR="00C50F34" w:rsidRPr="00246150" w:rsidRDefault="00C50F34" w:rsidP="00C50F34">
      <w:pPr>
        <w:pStyle w:val="ConsNormal"/>
        <w:widowControl/>
        <w:ind w:firstLine="0"/>
        <w:jc w:val="both"/>
        <w:rPr>
          <w:rFonts w:ascii="Times New Roman" w:hAnsi="Times New Roman" w:cs="Times New Roman"/>
          <w:b/>
          <w:sz w:val="24"/>
          <w:szCs w:val="24"/>
        </w:rPr>
      </w:pPr>
    </w:p>
    <w:p w:rsidR="003760CE" w:rsidRPr="00246150" w:rsidRDefault="003760CE">
      <w:pPr>
        <w:rPr>
          <w:sz w:val="24"/>
          <w:szCs w:val="24"/>
        </w:rPr>
      </w:pPr>
    </w:p>
    <w:p w:rsidR="004A3290" w:rsidRPr="00246150" w:rsidRDefault="004A3290">
      <w:pPr>
        <w:rPr>
          <w:sz w:val="24"/>
          <w:szCs w:val="24"/>
        </w:rPr>
      </w:pPr>
    </w:p>
    <w:p w:rsidR="004A3290" w:rsidRPr="00246150" w:rsidRDefault="004A3290">
      <w:pPr>
        <w:rPr>
          <w:sz w:val="24"/>
          <w:szCs w:val="24"/>
        </w:rPr>
      </w:pPr>
    </w:p>
    <w:p w:rsidR="004A3290" w:rsidRPr="00246150" w:rsidRDefault="004A3290">
      <w:pPr>
        <w:rPr>
          <w:sz w:val="24"/>
          <w:szCs w:val="24"/>
        </w:rPr>
      </w:pPr>
    </w:p>
    <w:p w:rsidR="004A3290" w:rsidRPr="00246150" w:rsidRDefault="004A3290">
      <w:pPr>
        <w:rPr>
          <w:sz w:val="24"/>
          <w:szCs w:val="24"/>
        </w:rPr>
      </w:pPr>
    </w:p>
    <w:p w:rsidR="004A3290" w:rsidRPr="00246150" w:rsidRDefault="004A3290">
      <w:pPr>
        <w:rPr>
          <w:sz w:val="24"/>
          <w:szCs w:val="24"/>
        </w:rPr>
      </w:pPr>
    </w:p>
    <w:p w:rsidR="004A3290" w:rsidRPr="00246150" w:rsidRDefault="004A3290">
      <w:pPr>
        <w:rPr>
          <w:sz w:val="24"/>
          <w:szCs w:val="24"/>
        </w:rPr>
      </w:pPr>
    </w:p>
    <w:p w:rsidR="004A3290" w:rsidRPr="00246150" w:rsidRDefault="004A3290" w:rsidP="004A3290">
      <w:pPr>
        <w:pStyle w:val="ConsPlusNormal"/>
        <w:ind w:left="5670" w:firstLine="0"/>
        <w:jc w:val="right"/>
        <w:rPr>
          <w:rFonts w:ascii="Times New Roman" w:hAnsi="Times New Roman" w:cs="Times New Roman"/>
          <w:sz w:val="24"/>
          <w:szCs w:val="24"/>
        </w:rPr>
      </w:pPr>
      <w:r w:rsidRPr="00246150">
        <w:rPr>
          <w:rFonts w:ascii="Times New Roman" w:hAnsi="Times New Roman" w:cs="Times New Roman"/>
          <w:sz w:val="24"/>
          <w:szCs w:val="24"/>
        </w:rPr>
        <w:t>УТВЕРЖДЕНО</w:t>
      </w:r>
    </w:p>
    <w:p w:rsidR="004A3290" w:rsidRPr="00246150" w:rsidRDefault="004A3290" w:rsidP="004A3290">
      <w:pPr>
        <w:pStyle w:val="ConsPlusNormal"/>
        <w:ind w:left="5670" w:firstLine="0"/>
        <w:jc w:val="right"/>
        <w:rPr>
          <w:rFonts w:ascii="Times New Roman" w:hAnsi="Times New Roman" w:cs="Times New Roman"/>
          <w:sz w:val="24"/>
          <w:szCs w:val="24"/>
        </w:rPr>
      </w:pPr>
      <w:r w:rsidRPr="00246150">
        <w:rPr>
          <w:rFonts w:ascii="Times New Roman" w:hAnsi="Times New Roman" w:cs="Times New Roman"/>
          <w:sz w:val="24"/>
          <w:szCs w:val="24"/>
        </w:rPr>
        <w:t xml:space="preserve">Постановлением Администрации МО ГП «Город Малоярославец» </w:t>
      </w:r>
    </w:p>
    <w:p w:rsidR="004A3290" w:rsidRPr="00246150" w:rsidRDefault="004A3290" w:rsidP="004A3290">
      <w:pPr>
        <w:pStyle w:val="ConsPlusNormal"/>
        <w:ind w:left="5670" w:firstLine="0"/>
        <w:jc w:val="right"/>
        <w:rPr>
          <w:rFonts w:ascii="Times New Roman" w:hAnsi="Times New Roman" w:cs="Times New Roman"/>
          <w:sz w:val="24"/>
          <w:szCs w:val="24"/>
        </w:rPr>
      </w:pPr>
      <w:r w:rsidRPr="00246150">
        <w:rPr>
          <w:rFonts w:ascii="Times New Roman" w:hAnsi="Times New Roman" w:cs="Times New Roman"/>
          <w:sz w:val="24"/>
          <w:szCs w:val="24"/>
        </w:rPr>
        <w:t>от  ___.___.2015 № ____</w:t>
      </w:r>
    </w:p>
    <w:p w:rsidR="004A3290" w:rsidRPr="00246150" w:rsidRDefault="004A3290" w:rsidP="004A3290">
      <w:pPr>
        <w:pStyle w:val="ConsPlusNormal"/>
        <w:ind w:firstLine="0"/>
        <w:jc w:val="right"/>
        <w:rPr>
          <w:rFonts w:ascii="Times New Roman" w:hAnsi="Times New Roman" w:cs="Times New Roman"/>
          <w:sz w:val="24"/>
          <w:szCs w:val="24"/>
        </w:rPr>
      </w:pPr>
    </w:p>
    <w:p w:rsidR="004A3290" w:rsidRPr="00246150" w:rsidRDefault="004A3290" w:rsidP="004A3290">
      <w:pPr>
        <w:jc w:val="center"/>
        <w:rPr>
          <w:b/>
          <w:bCs/>
          <w:sz w:val="24"/>
          <w:szCs w:val="24"/>
        </w:rPr>
      </w:pPr>
      <w:r w:rsidRPr="00246150">
        <w:rPr>
          <w:b/>
          <w:bCs/>
          <w:sz w:val="24"/>
          <w:szCs w:val="24"/>
        </w:rPr>
        <w:t>ПОЛОЖЕНИЕ</w:t>
      </w:r>
    </w:p>
    <w:p w:rsidR="004A3290" w:rsidRPr="00246150" w:rsidRDefault="004A3290" w:rsidP="004A3290">
      <w:pPr>
        <w:jc w:val="center"/>
        <w:rPr>
          <w:rStyle w:val="a5"/>
          <w:bCs w:val="0"/>
          <w:sz w:val="24"/>
          <w:szCs w:val="24"/>
        </w:rPr>
      </w:pPr>
      <w:r w:rsidRPr="00246150">
        <w:rPr>
          <w:b/>
          <w:sz w:val="24"/>
          <w:szCs w:val="24"/>
        </w:rPr>
        <w:t xml:space="preserve"> </w:t>
      </w:r>
      <w:r w:rsidRPr="00246150">
        <w:rPr>
          <w:rStyle w:val="a5"/>
          <w:sz w:val="24"/>
          <w:szCs w:val="24"/>
        </w:rPr>
        <w:t xml:space="preserve">о графиках ограничения потребителей тепловой энергии в случае угрозы возникновении аварийной ситуации в системе теплоснабжения на территории МО ГП </w:t>
      </w:r>
      <w:r w:rsidRPr="00246150">
        <w:rPr>
          <w:rStyle w:val="a5"/>
          <w:bCs w:val="0"/>
          <w:sz w:val="24"/>
          <w:szCs w:val="24"/>
        </w:rPr>
        <w:t>«Город Малоярославец»</w:t>
      </w:r>
    </w:p>
    <w:p w:rsidR="004A3290" w:rsidRPr="00246150" w:rsidRDefault="004A3290" w:rsidP="004A3290">
      <w:pPr>
        <w:pStyle w:val="HTML"/>
        <w:jc w:val="center"/>
        <w:rPr>
          <w:rFonts w:ascii="Times New Roman" w:hAnsi="Times New Roman" w:cs="Times New Roman"/>
          <w:b/>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1. Общие положения</w:t>
      </w:r>
    </w:p>
    <w:p w:rsidR="004A3290" w:rsidRPr="00246150" w:rsidRDefault="004A3290" w:rsidP="004A3290">
      <w:pPr>
        <w:pStyle w:val="HTML"/>
        <w:jc w:val="center"/>
        <w:rPr>
          <w:rFonts w:ascii="Times New Roman" w:hAnsi="Times New Roman" w:cs="Times New Roman"/>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1.1. Графики </w:t>
      </w:r>
      <w:r w:rsidRPr="00246150">
        <w:rPr>
          <w:rStyle w:val="a5"/>
          <w:rFonts w:ascii="Times New Roman" w:hAnsi="Times New Roman" w:cs="Times New Roman"/>
          <w:b w:val="0"/>
          <w:sz w:val="24"/>
          <w:szCs w:val="24"/>
        </w:rPr>
        <w:t>ограничения потребителей тепловой энергии в случае угрозы возникновения аварийной ситуации в системе теплоснабжения</w:t>
      </w:r>
      <w:r w:rsidRPr="00246150">
        <w:rPr>
          <w:rFonts w:ascii="Times New Roman" w:hAnsi="Times New Roman" w:cs="Times New Roman"/>
          <w:sz w:val="24"/>
          <w:szCs w:val="24"/>
        </w:rPr>
        <w:t xml:space="preserve"> (далее Графики) составляются по каждому теплоисточнику отдельно (приложение №1).</w:t>
      </w:r>
    </w:p>
    <w:p w:rsidR="004A3290" w:rsidRPr="00246150" w:rsidRDefault="004A3290" w:rsidP="004A329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sz w:val="24"/>
          <w:szCs w:val="24"/>
        </w:rPr>
      </w:pPr>
      <w:r w:rsidRPr="00246150">
        <w:rPr>
          <w:rFonts w:ascii="Times New Roman" w:hAnsi="Times New Roman" w:cs="Times New Roman"/>
          <w:sz w:val="24"/>
          <w:szCs w:val="24"/>
        </w:rPr>
        <w:t>1.2. Графики составляются ежегодно и вводятся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 - 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4A3290" w:rsidRPr="00246150" w:rsidRDefault="004A3290" w:rsidP="004A3290">
      <w:pPr>
        <w:pStyle w:val="HTML"/>
        <w:tabs>
          <w:tab w:val="clear" w:pos="1832"/>
        </w:tabs>
        <w:ind w:firstLine="709"/>
        <w:jc w:val="both"/>
        <w:rPr>
          <w:rFonts w:ascii="Times New Roman" w:hAnsi="Times New Roman" w:cs="Times New Roman"/>
          <w:sz w:val="24"/>
          <w:szCs w:val="24"/>
        </w:rPr>
      </w:pPr>
      <w:r w:rsidRPr="00246150">
        <w:rPr>
          <w:rFonts w:ascii="Times New Roman" w:hAnsi="Times New Roman" w:cs="Times New Roman"/>
          <w:sz w:val="24"/>
          <w:szCs w:val="24"/>
        </w:rPr>
        <w:t>1.3.Необходимость введения аварийных ограничений может возникнуть в  следующих случаях:</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понижение температуры наружного воздуха ниже расчетных значений более чем на 10 градусов на срок более 3 суток;</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возникновение недостатка топлива на источниках тепловой энергии;</w:t>
      </w:r>
    </w:p>
    <w:p w:rsidR="004A3290" w:rsidRPr="00246150" w:rsidRDefault="004A3290" w:rsidP="004A3290">
      <w:pPr>
        <w:pStyle w:val="HTML"/>
        <w:tabs>
          <w:tab w:val="clear" w:pos="916"/>
          <w:tab w:val="clear" w:pos="1832"/>
          <w:tab w:val="clear" w:pos="2748"/>
          <w:tab w:val="clear" w:pos="3664"/>
          <w:tab w:val="clear" w:pos="4580"/>
        </w:tabs>
        <w:ind w:firstLine="709"/>
        <w:jc w:val="both"/>
        <w:rPr>
          <w:rFonts w:ascii="Times New Roman" w:hAnsi="Times New Roman" w:cs="Times New Roman"/>
          <w:sz w:val="24"/>
          <w:szCs w:val="24"/>
        </w:rPr>
      </w:pPr>
      <w:r w:rsidRPr="00246150">
        <w:rPr>
          <w:rFonts w:ascii="Times New Roman" w:hAnsi="Times New Roman" w:cs="Times New Roman"/>
          <w:sz w:val="24"/>
          <w:szCs w:val="24"/>
        </w:rPr>
        <w:t>-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требующего восстановления более 6 часов в отопительный период;</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нарушение или угроза нарушения гидравлического режима тепловой сети;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1.4. Ограничение потребителей по отпуску тепла в случае угрозы возникновения аварийной ситуации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1.5. График ограничения потребления тепловой энергии потребителей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1.6. В соответствии с настоящим Положением и утвержденным графиком ограничений и аварийных отключений, потребители составляют индивидуальные графики ограничения и аварийного отключения предприятия с учетом субабонентов.</w:t>
      </w:r>
    </w:p>
    <w:p w:rsidR="004A3290" w:rsidRPr="00246150" w:rsidRDefault="004A3290" w:rsidP="004A3290">
      <w:pPr>
        <w:pStyle w:val="HTML"/>
        <w:jc w:val="both"/>
        <w:rPr>
          <w:rFonts w:ascii="Times New Roman" w:hAnsi="Times New Roman" w:cs="Times New Roman"/>
          <w:sz w:val="24"/>
          <w:szCs w:val="24"/>
        </w:rPr>
      </w:pPr>
    </w:p>
    <w:p w:rsidR="00246150" w:rsidRDefault="00246150" w:rsidP="004A3290">
      <w:pPr>
        <w:pStyle w:val="HTML"/>
        <w:jc w:val="center"/>
        <w:rPr>
          <w:rFonts w:ascii="Times New Roman" w:hAnsi="Times New Roman" w:cs="Times New Roman"/>
          <w:b/>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lastRenderedPageBreak/>
        <w:t>2. Общие требования к составлению графиков</w:t>
      </w:r>
    </w:p>
    <w:p w:rsidR="004A3290" w:rsidRPr="00246150" w:rsidRDefault="004A3290" w:rsidP="004A3290">
      <w:pPr>
        <w:pStyle w:val="HTML"/>
        <w:jc w:val="center"/>
        <w:rPr>
          <w:rFonts w:ascii="Times New Roman" w:hAnsi="Times New Roman" w:cs="Times New Roman"/>
          <w:b/>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2.1. Графики разрабатываются ежегодно теплоснабжающим предприятием</w:t>
      </w:r>
      <w:r w:rsidR="00573DBA" w:rsidRPr="00246150">
        <w:rPr>
          <w:rFonts w:ascii="Times New Roman" w:hAnsi="Times New Roman" w:cs="Times New Roman"/>
          <w:sz w:val="24"/>
          <w:szCs w:val="24"/>
        </w:rPr>
        <w:t>.</w:t>
      </w:r>
      <w:r w:rsidRPr="00246150">
        <w:rPr>
          <w:rFonts w:ascii="Times New Roman" w:hAnsi="Times New Roman" w:cs="Times New Roman"/>
          <w:sz w:val="24"/>
          <w:szCs w:val="24"/>
        </w:rPr>
        <w:t xml:space="preserve"> </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Разработанные графики согласовывается с Администрацией </w:t>
      </w:r>
      <w:r w:rsidR="00573DBA" w:rsidRPr="00246150">
        <w:rPr>
          <w:rFonts w:ascii="Times New Roman" w:hAnsi="Times New Roman" w:cs="Times New Roman"/>
          <w:sz w:val="24"/>
          <w:szCs w:val="24"/>
        </w:rPr>
        <w:t>МО ГП</w:t>
      </w:r>
      <w:r w:rsidRPr="00246150">
        <w:rPr>
          <w:rFonts w:ascii="Times New Roman" w:hAnsi="Times New Roman" w:cs="Times New Roman"/>
          <w:sz w:val="24"/>
          <w:szCs w:val="24"/>
        </w:rPr>
        <w:t xml:space="preserve"> «</w:t>
      </w:r>
      <w:r w:rsidR="00573DBA" w:rsidRPr="00246150">
        <w:rPr>
          <w:rFonts w:ascii="Times New Roman" w:hAnsi="Times New Roman" w:cs="Times New Roman"/>
          <w:sz w:val="24"/>
          <w:szCs w:val="24"/>
        </w:rPr>
        <w:t>Город Малоярославец</w:t>
      </w:r>
      <w:r w:rsidRPr="00246150">
        <w:rPr>
          <w:rFonts w:ascii="Times New Roman" w:hAnsi="Times New Roman" w:cs="Times New Roman"/>
          <w:sz w:val="24"/>
          <w:szCs w:val="24"/>
        </w:rPr>
        <w:t>»</w:t>
      </w:r>
      <w:r w:rsidR="00573DBA" w:rsidRPr="00246150">
        <w:rPr>
          <w:rFonts w:ascii="Times New Roman" w:hAnsi="Times New Roman" w:cs="Times New Roman"/>
          <w:sz w:val="24"/>
          <w:szCs w:val="24"/>
        </w:rPr>
        <w:t>,</w:t>
      </w:r>
      <w:r w:rsidRPr="00246150">
        <w:rPr>
          <w:rFonts w:ascii="Times New Roman" w:hAnsi="Times New Roman" w:cs="Times New Roman"/>
          <w:sz w:val="24"/>
          <w:szCs w:val="24"/>
        </w:rPr>
        <w:t xml:space="preserve"> утверждаются руководителем теплоснабжающей организации и письменно доводятся до потребителей тепловой энергии.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2.3. В графики ограничения и аварийного отключения потребителей тепловой энергии и мощности не включаются:</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производства, отключение теплоснабжения которых может привести к выделению взрывоопасных продуктов и смесей;</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детские дошкольные учреждения (ясли, сады) и детские внешкольные учреждения для детей и подростков, школы и школы-интернаты, детские дома;</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учреждения для престарелых и инвалидов;</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больницы и поликлиники всех профилей;</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хлебозаводы;</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молокозаводы.</w:t>
      </w:r>
    </w:p>
    <w:p w:rsidR="00573DBA" w:rsidRPr="00246150" w:rsidRDefault="004A3290" w:rsidP="0024615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2.4. 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bookmarkStart w:id="0" w:name="_GoBack"/>
      <w:bookmarkEnd w:id="0"/>
    </w:p>
    <w:p w:rsidR="00573DBA" w:rsidRPr="00246150" w:rsidRDefault="00573DBA" w:rsidP="004A3290">
      <w:pPr>
        <w:pStyle w:val="HTML"/>
        <w:jc w:val="center"/>
        <w:rPr>
          <w:rFonts w:ascii="Times New Roman" w:hAnsi="Times New Roman" w:cs="Times New Roman"/>
          <w:b/>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3.Технологическая бронь теплоснабжения</w:t>
      </w:r>
    </w:p>
    <w:p w:rsidR="004A3290" w:rsidRPr="00246150" w:rsidRDefault="004A3290" w:rsidP="004A3290">
      <w:pPr>
        <w:pStyle w:val="HTML"/>
        <w:jc w:val="center"/>
        <w:rPr>
          <w:rFonts w:ascii="Times New Roman" w:hAnsi="Times New Roman" w:cs="Times New Roman"/>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Минимальная потребляемая тепловая мощность, необходимая предприятию для завершения технологического процесса производства с продолжительностью времени в часах. По истечении которого может быть произведено снижение нагрузки до аварийной брони или отключение соответствующих теплоустановок.</w:t>
      </w:r>
    </w:p>
    <w:p w:rsidR="004A3290" w:rsidRPr="00246150" w:rsidRDefault="004A3290" w:rsidP="004A3290">
      <w:pPr>
        <w:pStyle w:val="HTML"/>
        <w:jc w:val="center"/>
        <w:rPr>
          <w:rFonts w:ascii="Times New Roman" w:hAnsi="Times New Roman" w:cs="Times New Roman"/>
          <w:b/>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4.Аварийная бронь теплоснабжения</w:t>
      </w:r>
    </w:p>
    <w:p w:rsidR="004A3290" w:rsidRPr="00246150" w:rsidRDefault="004A3290" w:rsidP="004A3290">
      <w:pPr>
        <w:pStyle w:val="HTML"/>
        <w:ind w:firstLine="765"/>
        <w:jc w:val="both"/>
        <w:rPr>
          <w:rFonts w:ascii="Times New Roman" w:hAnsi="Times New Roman" w:cs="Times New Roman"/>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Минимальная потребляемая тепловая мощность или расход тепловой энергии, обеспечивающий жизнь людей, сохранность оборудования, технологического сырья, продукции и средств пожарной безопасности.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4.1. 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При изменении величин аварийной и технологической брони вносятся изменения в графики.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4.2. При письменном отказе потребителя от составления акта аварийной и технологической брони теплоснабжения, в месячный срок включаются тепловые установки  потребителя в графики ограничения и аварийного отключения тепловой энергии и мощности в соответствии с </w:t>
      </w:r>
      <w:r w:rsidRPr="00246150">
        <w:rPr>
          <w:rFonts w:ascii="Times New Roman" w:hAnsi="Times New Roman" w:cs="Times New Roman"/>
          <w:sz w:val="24"/>
          <w:szCs w:val="24"/>
        </w:rPr>
        <w:lastRenderedPageBreak/>
        <w:t>действующими нормативными документами и настоящим Положением, с письменным уведомлением потребителя в 10-дневный срок.</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Ответственность за последствия ограничения потребления и отключения  тепловой энергии и мощности в этом случае несет потребитель.</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4.3. В примечании к графикам ограничений и аварийных отключений указывается перечень потребителей, не подлежащих ограничениям и отключениям.</w:t>
      </w:r>
    </w:p>
    <w:p w:rsidR="004A3290" w:rsidRPr="00246150" w:rsidRDefault="004A3290" w:rsidP="004A3290">
      <w:pPr>
        <w:pStyle w:val="HTML"/>
        <w:ind w:firstLine="709"/>
        <w:jc w:val="both"/>
        <w:rPr>
          <w:rFonts w:ascii="Times New Roman" w:hAnsi="Times New Roman" w:cs="Times New Roman"/>
          <w:sz w:val="24"/>
          <w:szCs w:val="24"/>
        </w:rPr>
      </w:pPr>
    </w:p>
    <w:p w:rsidR="004A3290" w:rsidRPr="00246150" w:rsidRDefault="004A3290" w:rsidP="004A3290">
      <w:pPr>
        <w:pStyle w:val="HTML"/>
        <w:tabs>
          <w:tab w:val="clear" w:pos="916"/>
        </w:tabs>
        <w:jc w:val="center"/>
        <w:rPr>
          <w:rFonts w:ascii="Times New Roman" w:hAnsi="Times New Roman" w:cs="Times New Roman"/>
          <w:b/>
          <w:bCs/>
          <w:sz w:val="24"/>
          <w:szCs w:val="24"/>
        </w:rPr>
      </w:pPr>
      <w:r w:rsidRPr="00246150">
        <w:rPr>
          <w:rFonts w:ascii="Times New Roman" w:hAnsi="Times New Roman" w:cs="Times New Roman"/>
          <w:b/>
          <w:bCs/>
          <w:sz w:val="24"/>
          <w:szCs w:val="24"/>
        </w:rPr>
        <w:t xml:space="preserve">5.Порядок ввода графиков ограничения </w:t>
      </w:r>
    </w:p>
    <w:p w:rsidR="004A3290" w:rsidRPr="00246150" w:rsidRDefault="004A3290" w:rsidP="004A3290">
      <w:pPr>
        <w:pStyle w:val="HTML"/>
        <w:tabs>
          <w:tab w:val="clear" w:pos="916"/>
        </w:tabs>
        <w:jc w:val="center"/>
        <w:rPr>
          <w:rFonts w:ascii="Times New Roman" w:hAnsi="Times New Roman" w:cs="Times New Roman"/>
          <w:b/>
          <w:bCs/>
          <w:sz w:val="24"/>
          <w:szCs w:val="24"/>
        </w:rPr>
      </w:pPr>
      <w:r w:rsidRPr="00246150">
        <w:rPr>
          <w:rFonts w:ascii="Times New Roman" w:hAnsi="Times New Roman" w:cs="Times New Roman"/>
          <w:b/>
          <w:bCs/>
          <w:sz w:val="24"/>
          <w:szCs w:val="24"/>
        </w:rPr>
        <w:t>потребителей тепловой энергии и мощности</w:t>
      </w:r>
    </w:p>
    <w:p w:rsidR="004A3290" w:rsidRPr="00246150" w:rsidRDefault="004A3290" w:rsidP="004A3290">
      <w:pPr>
        <w:pStyle w:val="HTML"/>
        <w:jc w:val="both"/>
        <w:rPr>
          <w:rFonts w:ascii="Times New Roman" w:hAnsi="Times New Roman" w:cs="Times New Roman"/>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5.1. Графики ограничения потребителей тепловой энергии в случае угрозы возникновения аварийной ситуации по согласованию с Администрацией </w:t>
      </w:r>
      <w:r w:rsidR="00573DBA" w:rsidRPr="00246150">
        <w:rPr>
          <w:rFonts w:ascii="Times New Roman" w:hAnsi="Times New Roman" w:cs="Times New Roman"/>
          <w:sz w:val="24"/>
          <w:szCs w:val="24"/>
        </w:rPr>
        <w:t>МО ГП «Город Малоярославец»</w:t>
      </w:r>
      <w:r w:rsidRPr="00246150">
        <w:rPr>
          <w:rFonts w:ascii="Times New Roman" w:hAnsi="Times New Roman" w:cs="Times New Roman"/>
          <w:sz w:val="24"/>
          <w:szCs w:val="24"/>
        </w:rPr>
        <w:t xml:space="preserve"> вводятся через начальников участков. Начальник участка теплоснабжающей организации доводит задание дежурным котельных с указанием величины, времени начала и окончания ограничений.</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5.2. Дежурный котельной теплоснабжающей организации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 При необходимости срочного введения в действие графиков ограничения, извещение об этом передается потребителю по каналам связи. </w:t>
      </w:r>
    </w:p>
    <w:p w:rsidR="004A3290" w:rsidRPr="00246150" w:rsidRDefault="004A3290" w:rsidP="004A3290">
      <w:pPr>
        <w:pStyle w:val="HTML"/>
        <w:jc w:val="both"/>
        <w:rPr>
          <w:rFonts w:ascii="Times New Roman" w:hAnsi="Times New Roman" w:cs="Times New Roman"/>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6.Порядок ввода графиков аварийного отключения</w:t>
      </w: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потребителей тепловой мощности</w:t>
      </w:r>
    </w:p>
    <w:p w:rsidR="004A3290" w:rsidRPr="00246150" w:rsidRDefault="004A3290" w:rsidP="004A3290">
      <w:pPr>
        <w:pStyle w:val="HTML"/>
        <w:jc w:val="both"/>
        <w:rPr>
          <w:rFonts w:ascii="Times New Roman" w:hAnsi="Times New Roman" w:cs="Times New Roman"/>
          <w:b/>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6.1.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6.2.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 xml:space="preserve">6.3. О факте и причинах введения ограничений и отключений потребителей, о величине недоотпуска тепловой энергии, об авариях у потребителей, если таковые произошли в период введения графиков, докладывается </w:t>
      </w:r>
      <w:r w:rsidR="0040255B" w:rsidRPr="00246150">
        <w:rPr>
          <w:rFonts w:ascii="Times New Roman" w:hAnsi="Times New Roman" w:cs="Times New Roman"/>
          <w:sz w:val="24"/>
          <w:szCs w:val="24"/>
        </w:rPr>
        <w:t>в Администрацию МО ГП «Город Малоярославец».</w:t>
      </w:r>
    </w:p>
    <w:p w:rsidR="004A3290" w:rsidRPr="00246150" w:rsidRDefault="004A3290" w:rsidP="004A3290">
      <w:pPr>
        <w:pStyle w:val="HTML"/>
        <w:jc w:val="both"/>
        <w:rPr>
          <w:rFonts w:ascii="Times New Roman" w:hAnsi="Times New Roman" w:cs="Times New Roman"/>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7</w:t>
      </w:r>
      <w:r w:rsidRPr="00246150">
        <w:rPr>
          <w:rFonts w:ascii="Times New Roman" w:hAnsi="Times New Roman" w:cs="Times New Roman"/>
          <w:sz w:val="24"/>
          <w:szCs w:val="24"/>
        </w:rPr>
        <w:t xml:space="preserve">. </w:t>
      </w:r>
      <w:r w:rsidRPr="00246150">
        <w:rPr>
          <w:rFonts w:ascii="Times New Roman" w:hAnsi="Times New Roman" w:cs="Times New Roman"/>
          <w:b/>
          <w:sz w:val="24"/>
          <w:szCs w:val="24"/>
        </w:rPr>
        <w:t>Обязанности, права и ответственность</w:t>
      </w: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теплоснабжающих организаций</w:t>
      </w:r>
    </w:p>
    <w:p w:rsidR="004A3290" w:rsidRPr="00246150" w:rsidRDefault="004A3290" w:rsidP="004A3290">
      <w:pPr>
        <w:pStyle w:val="HTML"/>
        <w:jc w:val="center"/>
        <w:rPr>
          <w:rFonts w:ascii="Times New Roman" w:hAnsi="Times New Roman" w:cs="Times New Roman"/>
          <w:b/>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7.1. Теплоснабжающие организации обязаны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осуществляют теплоснабжающие организации.</w:t>
      </w:r>
    </w:p>
    <w:p w:rsidR="004A3290" w:rsidRPr="00246150" w:rsidRDefault="004A3290" w:rsidP="0040255B">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7.2. Теплоснабжающие организации обязаны в назначенные сроки сообщить о заданных объемах и обеспечить выполнение распоряжений о введении графиков и  несут  ответственность, в соответствии с действующим законодательством, за быстроту и точность выполнения распоряжений по введению в действие графиков.</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7.3. Руководители теплоснабжающих организаций несут ответственность за обоснованность введения графиков, величину и сроки введения ограничений.</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7.4. При необоснованном введении графиков теплоснабжающие организации несут ответственность в порядке, предусмотренном законодательством.</w:t>
      </w:r>
    </w:p>
    <w:p w:rsidR="004A3290" w:rsidRPr="00246150" w:rsidRDefault="004A3290" w:rsidP="004A3290">
      <w:pPr>
        <w:pStyle w:val="HTML"/>
        <w:jc w:val="both"/>
        <w:rPr>
          <w:rFonts w:ascii="Times New Roman" w:hAnsi="Times New Roman" w:cs="Times New Roman"/>
          <w:sz w:val="24"/>
          <w:szCs w:val="24"/>
        </w:rPr>
      </w:pPr>
    </w:p>
    <w:p w:rsidR="00246150" w:rsidRDefault="00246150" w:rsidP="004A3290">
      <w:pPr>
        <w:pStyle w:val="HTML"/>
        <w:jc w:val="center"/>
        <w:rPr>
          <w:rFonts w:ascii="Times New Roman" w:hAnsi="Times New Roman" w:cs="Times New Roman"/>
          <w:b/>
          <w:sz w:val="24"/>
          <w:szCs w:val="24"/>
        </w:rPr>
      </w:pPr>
    </w:p>
    <w:p w:rsidR="00246150" w:rsidRDefault="00246150" w:rsidP="004A3290">
      <w:pPr>
        <w:pStyle w:val="HTML"/>
        <w:jc w:val="center"/>
        <w:rPr>
          <w:rFonts w:ascii="Times New Roman" w:hAnsi="Times New Roman" w:cs="Times New Roman"/>
          <w:b/>
          <w:sz w:val="24"/>
          <w:szCs w:val="24"/>
        </w:rPr>
      </w:pPr>
    </w:p>
    <w:p w:rsidR="00246150" w:rsidRDefault="00246150" w:rsidP="004A3290">
      <w:pPr>
        <w:pStyle w:val="HTML"/>
        <w:jc w:val="center"/>
        <w:rPr>
          <w:rFonts w:ascii="Times New Roman" w:hAnsi="Times New Roman" w:cs="Times New Roman"/>
          <w:b/>
          <w:sz w:val="24"/>
          <w:szCs w:val="24"/>
        </w:rPr>
      </w:pPr>
    </w:p>
    <w:p w:rsidR="00246150" w:rsidRDefault="00246150" w:rsidP="004A3290">
      <w:pPr>
        <w:pStyle w:val="HTML"/>
        <w:jc w:val="center"/>
        <w:rPr>
          <w:rFonts w:ascii="Times New Roman" w:hAnsi="Times New Roman" w:cs="Times New Roman"/>
          <w:b/>
          <w:sz w:val="24"/>
          <w:szCs w:val="24"/>
        </w:rPr>
      </w:pP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lastRenderedPageBreak/>
        <w:t>8. Обязанности, права и ответственность</w:t>
      </w:r>
    </w:p>
    <w:p w:rsidR="004A3290" w:rsidRPr="00246150" w:rsidRDefault="004A3290" w:rsidP="004A3290">
      <w:pPr>
        <w:pStyle w:val="HTML"/>
        <w:jc w:val="center"/>
        <w:rPr>
          <w:rFonts w:ascii="Times New Roman" w:hAnsi="Times New Roman" w:cs="Times New Roman"/>
          <w:b/>
          <w:sz w:val="24"/>
          <w:szCs w:val="24"/>
        </w:rPr>
      </w:pPr>
      <w:r w:rsidRPr="00246150">
        <w:rPr>
          <w:rFonts w:ascii="Times New Roman" w:hAnsi="Times New Roman" w:cs="Times New Roman"/>
          <w:b/>
          <w:sz w:val="24"/>
          <w:szCs w:val="24"/>
        </w:rPr>
        <w:t>потребителей тепловой энергии</w:t>
      </w:r>
    </w:p>
    <w:p w:rsidR="004A3290" w:rsidRPr="00246150" w:rsidRDefault="004A3290" w:rsidP="004A3290">
      <w:pPr>
        <w:pStyle w:val="HTML"/>
        <w:jc w:val="center"/>
        <w:rPr>
          <w:rFonts w:ascii="Times New Roman" w:hAnsi="Times New Roman" w:cs="Times New Roman"/>
          <w:b/>
          <w:sz w:val="24"/>
          <w:szCs w:val="24"/>
        </w:rPr>
      </w:pP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Потребитель обязан:</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8.1. Обеспечить приём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8.2.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8.3. Беспрепятственно допускать в любое время суток представителей теплоснабжающей организации ко всем теплоустановкам для контроля за выполнением заданных величин ограничения и отключения потребления тепловой энергии и мощности;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8.4. Обеспечить, в соответствии с двусторонним актом, схему теплоснабжения с выделением нагрузок аварийной и технологической брони.</w:t>
      </w:r>
    </w:p>
    <w:p w:rsidR="004A3290" w:rsidRPr="00246150" w:rsidRDefault="004A3290" w:rsidP="004A3290">
      <w:pPr>
        <w:pStyle w:val="HTML"/>
        <w:ind w:firstLine="709"/>
        <w:jc w:val="both"/>
        <w:rPr>
          <w:rFonts w:ascii="Times New Roman" w:hAnsi="Times New Roman" w:cs="Times New Roman"/>
          <w:sz w:val="24"/>
          <w:szCs w:val="24"/>
        </w:rPr>
      </w:pPr>
      <w:r w:rsidRPr="00246150">
        <w:rPr>
          <w:rFonts w:ascii="Times New Roman" w:hAnsi="Times New Roman" w:cs="Times New Roman"/>
          <w:sz w:val="24"/>
          <w:szCs w:val="24"/>
        </w:rPr>
        <w:t>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pStyle w:val="ConsPlusNormal"/>
        <w:ind w:firstLine="0"/>
        <w:jc w:val="center"/>
        <w:rPr>
          <w:rFonts w:ascii="Times New Roman" w:hAnsi="Times New Roman" w:cs="Times New Roman"/>
          <w:sz w:val="24"/>
          <w:szCs w:val="24"/>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jc w:val="center"/>
        <w:rPr>
          <w:rFonts w:ascii="Times New Roman" w:hAnsi="Times New Roman" w:cs="Times New Roman"/>
          <w:sz w:val="28"/>
        </w:rPr>
      </w:pPr>
    </w:p>
    <w:p w:rsidR="004A3290" w:rsidRDefault="004A3290" w:rsidP="004A3290">
      <w:pPr>
        <w:pStyle w:val="ConsPlusNormal"/>
        <w:ind w:firstLine="0"/>
        <w:rPr>
          <w:rFonts w:ascii="Times New Roman" w:hAnsi="Times New Roman" w:cs="Times New Roman"/>
          <w:sz w:val="28"/>
        </w:rPr>
      </w:pPr>
    </w:p>
    <w:p w:rsidR="00246150" w:rsidRDefault="00246150" w:rsidP="00246150">
      <w:pPr>
        <w:pStyle w:val="ConsPlusNormal"/>
        <w:ind w:firstLine="0"/>
        <w:rPr>
          <w:rFonts w:ascii="Times New Roman" w:hAnsi="Times New Roman" w:cs="Times New Roman"/>
          <w:sz w:val="28"/>
        </w:rPr>
      </w:pPr>
    </w:p>
    <w:p w:rsidR="004A3290" w:rsidRPr="00246150" w:rsidRDefault="004A3290" w:rsidP="00246150">
      <w:pPr>
        <w:pStyle w:val="ConsPlusNormal"/>
        <w:ind w:firstLine="0"/>
        <w:jc w:val="right"/>
        <w:rPr>
          <w:rFonts w:ascii="Times New Roman" w:hAnsi="Times New Roman" w:cs="Times New Roman"/>
          <w:sz w:val="24"/>
          <w:szCs w:val="24"/>
        </w:rPr>
      </w:pPr>
      <w:r w:rsidRPr="00246150">
        <w:rPr>
          <w:rFonts w:ascii="Times New Roman" w:hAnsi="Times New Roman" w:cs="Times New Roman"/>
          <w:sz w:val="24"/>
          <w:szCs w:val="24"/>
        </w:rPr>
        <w:lastRenderedPageBreak/>
        <w:t xml:space="preserve">Приложение №1 </w:t>
      </w:r>
    </w:p>
    <w:p w:rsidR="004A3290" w:rsidRPr="00246150" w:rsidRDefault="004A3290" w:rsidP="004A3290">
      <w:pPr>
        <w:pStyle w:val="ConsPlusNormal"/>
        <w:ind w:left="5387" w:firstLine="0"/>
        <w:jc w:val="both"/>
        <w:rPr>
          <w:rFonts w:ascii="Times New Roman" w:hAnsi="Times New Roman" w:cs="Times New Roman"/>
          <w:sz w:val="24"/>
          <w:szCs w:val="24"/>
        </w:rPr>
      </w:pPr>
      <w:r w:rsidRPr="00246150">
        <w:rPr>
          <w:rFonts w:ascii="Times New Roman" w:hAnsi="Times New Roman" w:cs="Times New Roman"/>
          <w:sz w:val="24"/>
          <w:szCs w:val="24"/>
        </w:rPr>
        <w:t xml:space="preserve">к Положению о графиках ограничения потребителей тепловой энергии в случае угрозы возникновения аварийной ситуации в системе теплоснабжения на территории </w:t>
      </w:r>
      <w:r w:rsidR="00246150" w:rsidRPr="00246150">
        <w:rPr>
          <w:rFonts w:ascii="Times New Roman" w:hAnsi="Times New Roman" w:cs="Times New Roman"/>
          <w:sz w:val="24"/>
          <w:szCs w:val="24"/>
        </w:rPr>
        <w:t>МО ГП «Город Малоярославец»</w:t>
      </w:r>
    </w:p>
    <w:p w:rsidR="004A3290" w:rsidRPr="00246150" w:rsidRDefault="004A3290" w:rsidP="004A3290">
      <w:pPr>
        <w:pStyle w:val="ConsPlusNormal"/>
        <w:ind w:firstLine="0"/>
        <w:jc w:val="center"/>
        <w:rPr>
          <w:rFonts w:ascii="Times New Roman" w:hAnsi="Times New Roman" w:cs="Times New Roman"/>
          <w:sz w:val="24"/>
          <w:szCs w:val="24"/>
        </w:rPr>
      </w:pPr>
    </w:p>
    <w:p w:rsidR="004A3290" w:rsidRPr="00246150" w:rsidRDefault="004A3290" w:rsidP="004A3290">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jc w:val="center"/>
        <w:rPr>
          <w:rStyle w:val="a5"/>
          <w:sz w:val="24"/>
          <w:szCs w:val="24"/>
        </w:rPr>
      </w:pPr>
      <w:r w:rsidRPr="00246150">
        <w:rPr>
          <w:rStyle w:val="a5"/>
          <w:sz w:val="24"/>
          <w:szCs w:val="24"/>
        </w:rPr>
        <w:t>ГРАФИК</w:t>
      </w:r>
    </w:p>
    <w:p w:rsidR="004A3290" w:rsidRPr="00246150" w:rsidRDefault="004A3290" w:rsidP="004A3290">
      <w:pPr>
        <w:pStyle w:val="HTML"/>
        <w:jc w:val="center"/>
        <w:rPr>
          <w:rStyle w:val="a5"/>
          <w:rFonts w:ascii="Times New Roman" w:hAnsi="Times New Roman" w:cs="Times New Roman"/>
          <w:sz w:val="24"/>
          <w:szCs w:val="24"/>
        </w:rPr>
      </w:pPr>
      <w:r w:rsidRPr="00246150">
        <w:rPr>
          <w:rStyle w:val="a5"/>
          <w:rFonts w:ascii="Times New Roman" w:hAnsi="Times New Roman" w:cs="Times New Roman"/>
          <w:sz w:val="24"/>
          <w:szCs w:val="24"/>
        </w:rPr>
        <w:t>ограничения и аварийного отключения потребителей</w:t>
      </w:r>
    </w:p>
    <w:p w:rsidR="004A3290" w:rsidRPr="00246150" w:rsidRDefault="004A3290" w:rsidP="004A3290">
      <w:pPr>
        <w:pStyle w:val="HTML"/>
        <w:jc w:val="center"/>
        <w:rPr>
          <w:rStyle w:val="a5"/>
          <w:rFonts w:ascii="Times New Roman" w:hAnsi="Times New Roman" w:cs="Times New Roman"/>
          <w:sz w:val="24"/>
          <w:szCs w:val="24"/>
        </w:rPr>
      </w:pPr>
      <w:r w:rsidRPr="00246150">
        <w:rPr>
          <w:rStyle w:val="a5"/>
          <w:rFonts w:ascii="Times New Roman" w:hAnsi="Times New Roman" w:cs="Times New Roman"/>
          <w:sz w:val="24"/>
          <w:szCs w:val="24"/>
        </w:rPr>
        <w:t xml:space="preserve"> в случае угрозы возникновения аварийной ситуации</w:t>
      </w:r>
    </w:p>
    <w:p w:rsidR="004A3290" w:rsidRPr="00246150" w:rsidRDefault="004A3290" w:rsidP="004A3290">
      <w:pPr>
        <w:pStyle w:val="HTML"/>
        <w:jc w:val="center"/>
        <w:rPr>
          <w:rStyle w:val="a5"/>
          <w:rFonts w:ascii="Times New Roman" w:hAnsi="Times New Roman" w:cs="Times New Roman"/>
          <w:sz w:val="24"/>
          <w:szCs w:val="24"/>
        </w:rPr>
      </w:pPr>
      <w:r w:rsidRPr="00246150">
        <w:rPr>
          <w:rStyle w:val="a5"/>
          <w:rFonts w:ascii="Times New Roman" w:hAnsi="Times New Roman" w:cs="Times New Roman"/>
          <w:sz w:val="24"/>
          <w:szCs w:val="24"/>
        </w:rPr>
        <w:t>в системе теплоснабжения в осенне- зимний период</w:t>
      </w:r>
    </w:p>
    <w:p w:rsidR="004A3290" w:rsidRPr="00864923" w:rsidRDefault="004A3290" w:rsidP="004A3290">
      <w:pPr>
        <w:pStyle w:val="HTML"/>
        <w:jc w:val="both"/>
        <w:rPr>
          <w:rFonts w:ascii="Times New Roman" w:hAnsi="Times New Roman" w:cs="Times New Roman"/>
        </w:rPr>
      </w:pPr>
    </w:p>
    <w:tbl>
      <w:tblPr>
        <w:tblW w:w="0" w:type="auto"/>
        <w:tblInd w:w="-25" w:type="dxa"/>
        <w:tblLayout w:type="fixed"/>
        <w:tblLook w:val="04A0"/>
      </w:tblPr>
      <w:tblGrid>
        <w:gridCol w:w="1409"/>
        <w:gridCol w:w="1418"/>
        <w:gridCol w:w="1134"/>
        <w:gridCol w:w="1275"/>
        <w:gridCol w:w="1103"/>
        <w:gridCol w:w="1519"/>
        <w:gridCol w:w="1951"/>
      </w:tblGrid>
      <w:tr w:rsidR="004A3290" w:rsidRPr="00864923" w:rsidTr="00A03183">
        <w:tc>
          <w:tcPr>
            <w:tcW w:w="140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rPr>
                <w:rFonts w:ascii="Times New Roman" w:hAnsi="Times New Roman" w:cs="Times New Roman"/>
                <w:lang w:eastAsia="ar-SA"/>
              </w:rPr>
            </w:pPr>
            <w:r>
              <w:rPr>
                <w:rFonts w:ascii="Times New Roman" w:hAnsi="Times New Roman" w:cs="Times New Roman"/>
              </w:rPr>
              <w:t>Теплоисточ-</w:t>
            </w:r>
            <w:r w:rsidRPr="00864923">
              <w:rPr>
                <w:rFonts w:ascii="Times New Roman" w:hAnsi="Times New Roman" w:cs="Times New Roman"/>
              </w:rPr>
              <w:t>ник,</w:t>
            </w:r>
          </w:p>
          <w:p w:rsidR="004A3290" w:rsidRPr="00864923" w:rsidRDefault="004A3290" w:rsidP="00A03183">
            <w:pPr>
              <w:pStyle w:val="HTML"/>
              <w:jc w:val="both"/>
              <w:rPr>
                <w:rFonts w:ascii="Times New Roman" w:hAnsi="Times New Roman" w:cs="Times New Roman"/>
                <w:lang w:eastAsia="ar-SA"/>
              </w:rPr>
            </w:pPr>
            <w:r w:rsidRPr="00864923">
              <w:rPr>
                <w:rFonts w:ascii="Times New Roman" w:hAnsi="Times New Roman" w:cs="Times New Roman"/>
              </w:rPr>
              <w:t>потребитель</w:t>
            </w:r>
          </w:p>
        </w:tc>
        <w:tc>
          <w:tcPr>
            <w:tcW w:w="1418" w:type="dxa"/>
            <w:tcBorders>
              <w:top w:val="single" w:sz="4" w:space="0" w:color="000000"/>
              <w:left w:val="single" w:sz="4" w:space="0" w:color="000000"/>
              <w:bottom w:val="single" w:sz="4" w:space="0" w:color="000000"/>
              <w:right w:val="nil"/>
            </w:tcBorders>
          </w:tcPr>
          <w:p w:rsidR="004A3290" w:rsidRPr="00864923" w:rsidRDefault="004A3290" w:rsidP="00A03183">
            <w:pPr>
              <w:pStyle w:val="HTML"/>
              <w:tabs>
                <w:tab w:val="clear" w:pos="916"/>
                <w:tab w:val="left" w:pos="1026"/>
              </w:tabs>
              <w:snapToGrid w:val="0"/>
              <w:rPr>
                <w:rFonts w:ascii="Times New Roman" w:hAnsi="Times New Roman" w:cs="Times New Roman"/>
                <w:lang w:eastAsia="ar-SA"/>
              </w:rPr>
            </w:pPr>
            <w:r w:rsidRPr="00864923">
              <w:rPr>
                <w:rFonts w:ascii="Times New Roman" w:hAnsi="Times New Roman" w:cs="Times New Roman"/>
              </w:rPr>
              <w:t>Разрешаю</w:t>
            </w:r>
            <w:r>
              <w:rPr>
                <w:rFonts w:ascii="Times New Roman" w:hAnsi="Times New Roman" w:cs="Times New Roman"/>
              </w:rPr>
              <w:t>-</w:t>
            </w:r>
            <w:r w:rsidRPr="00864923">
              <w:rPr>
                <w:rFonts w:ascii="Times New Roman" w:hAnsi="Times New Roman" w:cs="Times New Roman"/>
              </w:rPr>
              <w:t>щ</w:t>
            </w:r>
            <w:r>
              <w:rPr>
                <w:rFonts w:ascii="Times New Roman" w:hAnsi="Times New Roman" w:cs="Times New Roman"/>
              </w:rPr>
              <w:t>ий договорно</w:t>
            </w:r>
            <w:r w:rsidRPr="00864923">
              <w:rPr>
                <w:rFonts w:ascii="Times New Roman" w:hAnsi="Times New Roman" w:cs="Times New Roman"/>
              </w:rPr>
              <w:t>й максимум</w:t>
            </w:r>
          </w:p>
        </w:tc>
        <w:tc>
          <w:tcPr>
            <w:tcW w:w="1134"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r w:rsidRPr="00864923">
              <w:rPr>
                <w:rFonts w:ascii="Times New Roman" w:hAnsi="Times New Roman" w:cs="Times New Roman"/>
              </w:rPr>
              <w:t>Суточ</w:t>
            </w:r>
            <w:r>
              <w:rPr>
                <w:rFonts w:ascii="Times New Roman" w:hAnsi="Times New Roman" w:cs="Times New Roman"/>
              </w:rPr>
              <w:t>-</w:t>
            </w:r>
            <w:r w:rsidRPr="00864923">
              <w:rPr>
                <w:rFonts w:ascii="Times New Roman" w:hAnsi="Times New Roman" w:cs="Times New Roman"/>
              </w:rPr>
              <w:t>ный полезный отпуск</w:t>
            </w:r>
          </w:p>
        </w:tc>
        <w:tc>
          <w:tcPr>
            <w:tcW w:w="1275"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r w:rsidRPr="00864923">
              <w:rPr>
                <w:rFonts w:ascii="Times New Roman" w:hAnsi="Times New Roman" w:cs="Times New Roman"/>
              </w:rPr>
              <w:t xml:space="preserve">Аварийная </w:t>
            </w:r>
          </w:p>
          <w:p w:rsidR="004A3290" w:rsidRPr="00864923" w:rsidRDefault="004A3290" w:rsidP="00A03183">
            <w:pPr>
              <w:pStyle w:val="HTML"/>
              <w:jc w:val="both"/>
              <w:rPr>
                <w:rFonts w:ascii="Times New Roman" w:hAnsi="Times New Roman" w:cs="Times New Roman"/>
                <w:lang w:eastAsia="ar-SA"/>
              </w:rPr>
            </w:pPr>
            <w:r w:rsidRPr="00864923">
              <w:rPr>
                <w:rFonts w:ascii="Times New Roman" w:hAnsi="Times New Roman" w:cs="Times New Roman"/>
              </w:rPr>
              <w:t>бронь</w:t>
            </w:r>
          </w:p>
        </w:tc>
        <w:tc>
          <w:tcPr>
            <w:tcW w:w="1103"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center"/>
              <w:rPr>
                <w:rFonts w:ascii="Times New Roman" w:hAnsi="Times New Roman" w:cs="Times New Roman"/>
                <w:lang w:eastAsia="ar-SA"/>
              </w:rPr>
            </w:pPr>
            <w:r w:rsidRPr="00864923">
              <w:rPr>
                <w:rFonts w:ascii="Times New Roman" w:hAnsi="Times New Roman" w:cs="Times New Roman"/>
              </w:rPr>
              <w:t>Техноло</w:t>
            </w:r>
            <w:r>
              <w:rPr>
                <w:rFonts w:ascii="Times New Roman" w:hAnsi="Times New Roman" w:cs="Times New Roman"/>
              </w:rPr>
              <w:t>-</w:t>
            </w:r>
            <w:r w:rsidRPr="00864923">
              <w:rPr>
                <w:rFonts w:ascii="Times New Roman" w:hAnsi="Times New Roman" w:cs="Times New Roman"/>
              </w:rPr>
              <w:t>гическая</w:t>
            </w:r>
          </w:p>
          <w:p w:rsidR="004A3290" w:rsidRPr="00864923" w:rsidRDefault="004A3290" w:rsidP="00A03183">
            <w:pPr>
              <w:pStyle w:val="HTML"/>
              <w:jc w:val="both"/>
              <w:rPr>
                <w:rFonts w:ascii="Times New Roman" w:hAnsi="Times New Roman" w:cs="Times New Roman"/>
                <w:lang w:eastAsia="ar-SA"/>
              </w:rPr>
            </w:pPr>
            <w:r w:rsidRPr="00864923">
              <w:rPr>
                <w:rFonts w:ascii="Times New Roman" w:hAnsi="Times New Roman" w:cs="Times New Roman"/>
              </w:rPr>
              <w:t>бронь</w:t>
            </w:r>
          </w:p>
        </w:tc>
        <w:tc>
          <w:tcPr>
            <w:tcW w:w="151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rPr>
                <w:rFonts w:ascii="Times New Roman" w:hAnsi="Times New Roman" w:cs="Times New Roman"/>
                <w:lang w:eastAsia="ar-SA"/>
              </w:rPr>
            </w:pPr>
            <w:r w:rsidRPr="00864923">
              <w:rPr>
                <w:rFonts w:ascii="Times New Roman" w:hAnsi="Times New Roman" w:cs="Times New Roman"/>
              </w:rPr>
              <w:t>Номер очереди и величина снимаемой нагрузки</w:t>
            </w:r>
          </w:p>
        </w:tc>
        <w:tc>
          <w:tcPr>
            <w:tcW w:w="1951" w:type="dxa"/>
            <w:tcBorders>
              <w:top w:val="single" w:sz="4" w:space="0" w:color="000000"/>
              <w:left w:val="single" w:sz="4" w:space="0" w:color="000000"/>
              <w:bottom w:val="single" w:sz="4" w:space="0" w:color="000000"/>
              <w:right w:val="single" w:sz="4" w:space="0" w:color="000000"/>
            </w:tcBorders>
          </w:tcPr>
          <w:p w:rsidR="004A3290" w:rsidRPr="00864923" w:rsidRDefault="004A3290" w:rsidP="00A03183">
            <w:pPr>
              <w:pStyle w:val="HTML"/>
              <w:snapToGrid w:val="0"/>
              <w:rPr>
                <w:rFonts w:ascii="Times New Roman" w:hAnsi="Times New Roman" w:cs="Times New Roman"/>
                <w:lang w:eastAsia="ar-SA"/>
              </w:rPr>
            </w:pPr>
            <w:r w:rsidRPr="00864923">
              <w:rPr>
                <w:rFonts w:ascii="Times New Roman" w:hAnsi="Times New Roman" w:cs="Times New Roman"/>
              </w:rPr>
              <w:t>Ф.И</w:t>
            </w:r>
            <w:r>
              <w:rPr>
                <w:rFonts w:ascii="Times New Roman" w:hAnsi="Times New Roman" w:cs="Times New Roman"/>
              </w:rPr>
              <w:t xml:space="preserve">.О.,должность, телефон </w:t>
            </w:r>
            <w:r w:rsidRPr="00864923">
              <w:rPr>
                <w:rFonts w:ascii="Times New Roman" w:hAnsi="Times New Roman" w:cs="Times New Roman"/>
              </w:rPr>
              <w:t>оперативного</w:t>
            </w:r>
          </w:p>
          <w:p w:rsidR="004A3290" w:rsidRPr="00864923" w:rsidRDefault="004A3290" w:rsidP="00A03183">
            <w:pPr>
              <w:pStyle w:val="HTML"/>
              <w:rPr>
                <w:rFonts w:ascii="Times New Roman" w:hAnsi="Times New Roman" w:cs="Times New Roman"/>
              </w:rPr>
            </w:pPr>
            <w:r w:rsidRPr="00864923">
              <w:rPr>
                <w:rFonts w:ascii="Times New Roman" w:hAnsi="Times New Roman" w:cs="Times New Roman"/>
              </w:rPr>
              <w:t>персонала,</w:t>
            </w:r>
          </w:p>
          <w:p w:rsidR="004A3290" w:rsidRPr="00864923" w:rsidRDefault="004A3290" w:rsidP="00A03183">
            <w:pPr>
              <w:pStyle w:val="HTML"/>
              <w:rPr>
                <w:rFonts w:ascii="Times New Roman" w:hAnsi="Times New Roman" w:cs="Times New Roman"/>
                <w:lang w:eastAsia="ar-SA"/>
              </w:rPr>
            </w:pPr>
            <w:r w:rsidRPr="00864923">
              <w:rPr>
                <w:rFonts w:ascii="Times New Roman" w:hAnsi="Times New Roman" w:cs="Times New Roman"/>
              </w:rPr>
              <w:t>потр</w:t>
            </w:r>
            <w:r>
              <w:rPr>
                <w:rFonts w:ascii="Times New Roman" w:hAnsi="Times New Roman" w:cs="Times New Roman"/>
              </w:rPr>
              <w:t>ебителя, отв. за введение</w:t>
            </w:r>
            <w:r w:rsidRPr="00864923">
              <w:rPr>
                <w:rFonts w:ascii="Times New Roman" w:hAnsi="Times New Roman" w:cs="Times New Roman"/>
              </w:rPr>
              <w:t xml:space="preserve"> ограничений</w:t>
            </w:r>
          </w:p>
        </w:tc>
      </w:tr>
      <w:tr w:rsidR="004A3290" w:rsidRPr="00864923" w:rsidTr="00A03183">
        <w:tc>
          <w:tcPr>
            <w:tcW w:w="140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418"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34"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275"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03"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51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951" w:type="dxa"/>
            <w:tcBorders>
              <w:top w:val="single" w:sz="4" w:space="0" w:color="000000"/>
              <w:left w:val="single" w:sz="4" w:space="0" w:color="000000"/>
              <w:bottom w:val="single" w:sz="4" w:space="0" w:color="000000"/>
              <w:right w:val="single" w:sz="4" w:space="0" w:color="000000"/>
            </w:tcBorders>
          </w:tcPr>
          <w:p w:rsidR="004A3290" w:rsidRPr="00864923" w:rsidRDefault="004A3290" w:rsidP="00A03183">
            <w:pPr>
              <w:pStyle w:val="HTML"/>
              <w:snapToGrid w:val="0"/>
              <w:jc w:val="both"/>
              <w:rPr>
                <w:rFonts w:ascii="Times New Roman" w:hAnsi="Times New Roman" w:cs="Times New Roman"/>
                <w:lang w:eastAsia="ar-SA"/>
              </w:rPr>
            </w:pPr>
          </w:p>
        </w:tc>
      </w:tr>
      <w:tr w:rsidR="004A3290" w:rsidRPr="00864923" w:rsidTr="00A03183">
        <w:tc>
          <w:tcPr>
            <w:tcW w:w="140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418"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34"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275"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03"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51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951" w:type="dxa"/>
            <w:tcBorders>
              <w:top w:val="single" w:sz="4" w:space="0" w:color="000000"/>
              <w:left w:val="single" w:sz="4" w:space="0" w:color="000000"/>
              <w:bottom w:val="single" w:sz="4" w:space="0" w:color="000000"/>
              <w:right w:val="single" w:sz="4" w:space="0" w:color="000000"/>
            </w:tcBorders>
          </w:tcPr>
          <w:p w:rsidR="004A3290" w:rsidRPr="00864923" w:rsidRDefault="004A3290" w:rsidP="00A03183">
            <w:pPr>
              <w:pStyle w:val="HTML"/>
              <w:snapToGrid w:val="0"/>
              <w:jc w:val="both"/>
              <w:rPr>
                <w:rFonts w:ascii="Times New Roman" w:hAnsi="Times New Roman" w:cs="Times New Roman"/>
                <w:lang w:eastAsia="ar-SA"/>
              </w:rPr>
            </w:pPr>
          </w:p>
        </w:tc>
      </w:tr>
      <w:tr w:rsidR="004A3290" w:rsidRPr="00864923" w:rsidTr="00A03183">
        <w:tc>
          <w:tcPr>
            <w:tcW w:w="140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418"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34"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275"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03"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51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951" w:type="dxa"/>
            <w:tcBorders>
              <w:top w:val="single" w:sz="4" w:space="0" w:color="000000"/>
              <w:left w:val="single" w:sz="4" w:space="0" w:color="000000"/>
              <w:bottom w:val="single" w:sz="4" w:space="0" w:color="000000"/>
              <w:right w:val="single" w:sz="4" w:space="0" w:color="000000"/>
            </w:tcBorders>
          </w:tcPr>
          <w:p w:rsidR="004A3290" w:rsidRPr="00864923" w:rsidRDefault="004A3290" w:rsidP="00A03183">
            <w:pPr>
              <w:pStyle w:val="HTML"/>
              <w:snapToGrid w:val="0"/>
              <w:jc w:val="both"/>
              <w:rPr>
                <w:rFonts w:ascii="Times New Roman" w:hAnsi="Times New Roman" w:cs="Times New Roman"/>
                <w:lang w:eastAsia="ar-SA"/>
              </w:rPr>
            </w:pPr>
          </w:p>
        </w:tc>
      </w:tr>
      <w:tr w:rsidR="004A3290" w:rsidRPr="00864923" w:rsidTr="00A03183">
        <w:tc>
          <w:tcPr>
            <w:tcW w:w="140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418"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34"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275"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103"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519" w:type="dxa"/>
            <w:tcBorders>
              <w:top w:val="single" w:sz="4" w:space="0" w:color="000000"/>
              <w:left w:val="single" w:sz="4" w:space="0" w:color="000000"/>
              <w:bottom w:val="single" w:sz="4" w:space="0" w:color="000000"/>
              <w:right w:val="nil"/>
            </w:tcBorders>
          </w:tcPr>
          <w:p w:rsidR="004A3290" w:rsidRPr="00864923" w:rsidRDefault="004A3290" w:rsidP="00A03183">
            <w:pPr>
              <w:pStyle w:val="HTML"/>
              <w:snapToGrid w:val="0"/>
              <w:jc w:val="both"/>
              <w:rPr>
                <w:rFonts w:ascii="Times New Roman" w:hAnsi="Times New Roman" w:cs="Times New Roman"/>
                <w:lang w:eastAsia="ar-SA"/>
              </w:rPr>
            </w:pPr>
          </w:p>
        </w:tc>
        <w:tc>
          <w:tcPr>
            <w:tcW w:w="1951" w:type="dxa"/>
            <w:tcBorders>
              <w:top w:val="single" w:sz="4" w:space="0" w:color="000000"/>
              <w:left w:val="single" w:sz="4" w:space="0" w:color="000000"/>
              <w:bottom w:val="single" w:sz="4" w:space="0" w:color="000000"/>
              <w:right w:val="single" w:sz="4" w:space="0" w:color="000000"/>
            </w:tcBorders>
          </w:tcPr>
          <w:p w:rsidR="004A3290" w:rsidRPr="00864923" w:rsidRDefault="004A3290" w:rsidP="00A03183">
            <w:pPr>
              <w:pStyle w:val="HTML"/>
              <w:snapToGrid w:val="0"/>
              <w:jc w:val="both"/>
              <w:rPr>
                <w:rFonts w:ascii="Times New Roman" w:hAnsi="Times New Roman" w:cs="Times New Roman"/>
                <w:lang w:eastAsia="ar-SA"/>
              </w:rPr>
            </w:pPr>
          </w:p>
        </w:tc>
      </w:tr>
    </w:tbl>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4A3290" w:rsidRDefault="004A3290" w:rsidP="004A3290">
      <w:pPr>
        <w:pStyle w:val="ConsPlusNormal"/>
        <w:ind w:firstLine="0"/>
        <w:jc w:val="both"/>
        <w:rPr>
          <w:rFonts w:ascii="Times New Roman" w:hAnsi="Times New Roman" w:cs="Times New Roman"/>
          <w:sz w:val="28"/>
        </w:rPr>
      </w:pPr>
    </w:p>
    <w:p w:rsidR="00246150" w:rsidRDefault="00246150" w:rsidP="004A3290">
      <w:pPr>
        <w:pStyle w:val="ConsPlusNormal"/>
        <w:ind w:firstLine="0"/>
        <w:jc w:val="right"/>
        <w:rPr>
          <w:rFonts w:ascii="Times New Roman" w:hAnsi="Times New Roman" w:cs="Times New Roman"/>
          <w:sz w:val="28"/>
        </w:rPr>
      </w:pPr>
    </w:p>
    <w:p w:rsidR="00246150" w:rsidRDefault="00246150" w:rsidP="004A3290">
      <w:pPr>
        <w:pStyle w:val="ConsPlusNormal"/>
        <w:ind w:firstLine="0"/>
        <w:jc w:val="right"/>
        <w:rPr>
          <w:rFonts w:ascii="Times New Roman" w:hAnsi="Times New Roman" w:cs="Times New Roman"/>
          <w:sz w:val="28"/>
        </w:rPr>
      </w:pPr>
    </w:p>
    <w:p w:rsidR="00246150" w:rsidRDefault="00246150" w:rsidP="004A3290">
      <w:pPr>
        <w:pStyle w:val="ConsPlusNormal"/>
        <w:ind w:firstLine="0"/>
        <w:jc w:val="right"/>
        <w:rPr>
          <w:rFonts w:ascii="Times New Roman" w:hAnsi="Times New Roman" w:cs="Times New Roman"/>
          <w:sz w:val="28"/>
        </w:rPr>
      </w:pPr>
    </w:p>
    <w:p w:rsidR="00246150" w:rsidRDefault="00246150" w:rsidP="004A3290">
      <w:pPr>
        <w:pStyle w:val="ConsPlusNormal"/>
        <w:ind w:firstLine="0"/>
        <w:jc w:val="right"/>
        <w:rPr>
          <w:rFonts w:ascii="Times New Roman" w:hAnsi="Times New Roman" w:cs="Times New Roman"/>
          <w:sz w:val="28"/>
        </w:rPr>
      </w:pPr>
    </w:p>
    <w:p w:rsidR="004A3290" w:rsidRPr="00246150" w:rsidRDefault="004A3290" w:rsidP="004A3290">
      <w:pPr>
        <w:pStyle w:val="ConsPlusNormal"/>
        <w:ind w:firstLine="0"/>
        <w:jc w:val="right"/>
        <w:rPr>
          <w:rFonts w:ascii="Times New Roman" w:hAnsi="Times New Roman" w:cs="Times New Roman"/>
          <w:sz w:val="24"/>
          <w:szCs w:val="24"/>
        </w:rPr>
      </w:pPr>
      <w:r w:rsidRPr="00246150">
        <w:rPr>
          <w:rFonts w:ascii="Times New Roman" w:hAnsi="Times New Roman" w:cs="Times New Roman"/>
          <w:sz w:val="24"/>
          <w:szCs w:val="24"/>
        </w:rPr>
        <w:lastRenderedPageBreak/>
        <w:t xml:space="preserve">Приложение №2 </w:t>
      </w:r>
    </w:p>
    <w:p w:rsidR="004A3290" w:rsidRPr="00246150" w:rsidRDefault="004A3290" w:rsidP="004A3290">
      <w:pPr>
        <w:pStyle w:val="ConsPlusNormal"/>
        <w:ind w:left="5387" w:firstLine="0"/>
        <w:jc w:val="both"/>
        <w:rPr>
          <w:rFonts w:ascii="Times New Roman" w:hAnsi="Times New Roman" w:cs="Times New Roman"/>
          <w:sz w:val="24"/>
          <w:szCs w:val="24"/>
        </w:rPr>
      </w:pPr>
      <w:r w:rsidRPr="00246150">
        <w:rPr>
          <w:rFonts w:ascii="Times New Roman" w:hAnsi="Times New Roman" w:cs="Times New Roman"/>
          <w:sz w:val="24"/>
          <w:szCs w:val="24"/>
        </w:rPr>
        <w:t xml:space="preserve">к Положению о графиках ограничения потребителей тепловой энергии в случае угрозы возникновения аварийной ситуации в системе теплоснабжения на территории </w:t>
      </w:r>
      <w:r w:rsidR="00246150" w:rsidRPr="00246150">
        <w:rPr>
          <w:rFonts w:ascii="Times New Roman" w:hAnsi="Times New Roman" w:cs="Times New Roman"/>
          <w:sz w:val="24"/>
          <w:szCs w:val="24"/>
        </w:rPr>
        <w:t>МО ГП «Город Малоярославец»</w:t>
      </w:r>
    </w:p>
    <w:p w:rsidR="004A3290" w:rsidRDefault="004A3290" w:rsidP="004A3290">
      <w:pPr>
        <w:pStyle w:val="ConsPlusNormal"/>
        <w:ind w:firstLine="0"/>
        <w:jc w:val="both"/>
        <w:rPr>
          <w:rFonts w:ascii="Times New Roman" w:hAnsi="Times New Roman" w:cs="Times New Roman"/>
          <w:sz w:val="28"/>
        </w:rPr>
      </w:pPr>
    </w:p>
    <w:p w:rsidR="004A3290" w:rsidRPr="00246150" w:rsidRDefault="004A3290" w:rsidP="004A3290">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ind w:firstLine="720"/>
        <w:jc w:val="center"/>
        <w:rPr>
          <w:b/>
          <w:sz w:val="24"/>
          <w:szCs w:val="24"/>
        </w:rPr>
      </w:pPr>
      <w:r w:rsidRPr="00246150">
        <w:rPr>
          <w:b/>
          <w:sz w:val="24"/>
          <w:szCs w:val="24"/>
        </w:rPr>
        <w:t>Акты аварийной и технологической брони теплоснабжения</w:t>
      </w:r>
    </w:p>
    <w:p w:rsidR="004A3290" w:rsidRPr="00246150" w:rsidRDefault="004A3290" w:rsidP="004A3290">
      <w:pPr>
        <w:pStyle w:val="HTML"/>
        <w:rPr>
          <w:rFonts w:ascii="Times New Roman" w:hAnsi="Times New Roman" w:cs="Times New Roman"/>
          <w:sz w:val="24"/>
          <w:szCs w:val="24"/>
        </w:rPr>
      </w:pPr>
    </w:p>
    <w:p w:rsidR="004A3290" w:rsidRPr="00246150" w:rsidRDefault="004A3290" w:rsidP="004A3290">
      <w:pPr>
        <w:pStyle w:val="HTML"/>
        <w:rPr>
          <w:rFonts w:ascii="Times New Roman" w:hAnsi="Times New Roman" w:cs="Times New Roman"/>
          <w:sz w:val="24"/>
          <w:szCs w:val="24"/>
        </w:rPr>
      </w:pPr>
      <w:r w:rsidRPr="00246150">
        <w:rPr>
          <w:rFonts w:ascii="Times New Roman" w:hAnsi="Times New Roman" w:cs="Times New Roman"/>
          <w:sz w:val="24"/>
          <w:szCs w:val="24"/>
        </w:rPr>
        <w:t>1. Наименование предприятия</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2. Адрес</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3. Телефон руководителя</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4. Договорная нагрузка, Гкал/ч</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 xml:space="preserve">5. Сменность предприятия </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6. Выходные дни</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7. Величина технологической брони</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8. Величина аварийной брони</w:t>
      </w:r>
    </w:p>
    <w:p w:rsidR="004A3290" w:rsidRPr="00246150" w:rsidRDefault="004A3290" w:rsidP="004A3290">
      <w:pPr>
        <w:pStyle w:val="HTML"/>
        <w:jc w:val="both"/>
        <w:rPr>
          <w:rFonts w:ascii="Times New Roman" w:hAnsi="Times New Roman" w:cs="Times New Roman"/>
          <w:sz w:val="24"/>
          <w:szCs w:val="24"/>
        </w:rPr>
      </w:pPr>
      <w:r w:rsidRPr="00246150">
        <w:rPr>
          <w:rFonts w:ascii="Times New Roman" w:hAnsi="Times New Roman" w:cs="Times New Roman"/>
          <w:sz w:val="24"/>
          <w:szCs w:val="24"/>
        </w:rPr>
        <w:t>9. Суточное потребление, Гкал/ч</w:t>
      </w:r>
    </w:p>
    <w:p w:rsidR="004A3290" w:rsidRPr="00246150" w:rsidRDefault="004A3290" w:rsidP="004A3290">
      <w:pPr>
        <w:pStyle w:val="HTML"/>
        <w:jc w:val="both"/>
        <w:rPr>
          <w:rFonts w:ascii="Times New Roman" w:hAnsi="Times New Roman" w:cs="Times New Roman"/>
          <w:sz w:val="24"/>
          <w:szCs w:val="24"/>
        </w:rPr>
      </w:pPr>
    </w:p>
    <w:p w:rsidR="004A3290" w:rsidRDefault="004A3290" w:rsidP="004A3290">
      <w:pPr>
        <w:pStyle w:val="HTML"/>
        <w:jc w:val="both"/>
        <w:rPr>
          <w:rFonts w:ascii="Times New Roman" w:hAnsi="Times New Roman" w:cs="Times New Roman"/>
          <w:sz w:val="24"/>
          <w:szCs w:val="24"/>
        </w:rPr>
      </w:pPr>
      <w:r>
        <w:rPr>
          <w:rFonts w:ascii="Times New Roman" w:hAnsi="Times New Roman" w:cs="Times New Roman"/>
          <w:sz w:val="24"/>
          <w:szCs w:val="24"/>
        </w:rPr>
        <w:t>Настоящий акт составлен             __________________________________________________</w:t>
      </w:r>
    </w:p>
    <w:p w:rsidR="004A3290" w:rsidRDefault="004A3290" w:rsidP="004A3290">
      <w:pPr>
        <w:pStyle w:val="HTML"/>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(дата)               </w:t>
      </w:r>
      <w:r>
        <w:rPr>
          <w:rFonts w:ascii="Times New Roman" w:hAnsi="Times New Roman" w:cs="Times New Roman"/>
          <w:sz w:val="24"/>
          <w:szCs w:val="24"/>
          <w:vertAlign w:val="superscript"/>
        </w:rPr>
        <w:tab/>
        <w:t xml:space="preserve">    (должность, Ф.И.О.)</w:t>
      </w:r>
    </w:p>
    <w:p w:rsidR="004A3290" w:rsidRDefault="004A3290" w:rsidP="004A3290">
      <w:pPr>
        <w:pStyle w:val="HTML"/>
        <w:spacing w:before="120"/>
        <w:jc w:val="both"/>
        <w:rPr>
          <w:rFonts w:ascii="Times New Roman" w:hAnsi="Times New Roman" w:cs="Times New Roman"/>
          <w:sz w:val="24"/>
          <w:szCs w:val="24"/>
        </w:rPr>
      </w:pPr>
      <w:r>
        <w:rPr>
          <w:rFonts w:ascii="Times New Roman" w:hAnsi="Times New Roman" w:cs="Times New Roman"/>
          <w:sz w:val="24"/>
          <w:szCs w:val="24"/>
        </w:rPr>
        <w:t>при участии представителя предприятия       _________________________________________</w:t>
      </w:r>
    </w:p>
    <w:p w:rsidR="004A3290" w:rsidRDefault="004A3290" w:rsidP="004A3290">
      <w:pPr>
        <w:pStyle w:val="HTML"/>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(должность Ф.И.О.)</w:t>
      </w:r>
    </w:p>
    <w:tbl>
      <w:tblPr>
        <w:tblW w:w="0" w:type="auto"/>
        <w:tblInd w:w="-265" w:type="dxa"/>
        <w:tblLayout w:type="fixed"/>
        <w:tblLook w:val="04A0"/>
      </w:tblPr>
      <w:tblGrid>
        <w:gridCol w:w="1133"/>
        <w:gridCol w:w="1367"/>
        <w:gridCol w:w="2100"/>
        <w:gridCol w:w="1367"/>
        <w:gridCol w:w="1400"/>
        <w:gridCol w:w="1468"/>
        <w:gridCol w:w="1463"/>
      </w:tblGrid>
      <w:tr w:rsidR="004A3290" w:rsidTr="00A03183">
        <w:tc>
          <w:tcPr>
            <w:tcW w:w="1133" w:type="dxa"/>
            <w:vMerge w:val="restart"/>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Тепло-</w:t>
            </w:r>
          </w:p>
          <w:p w:rsidR="004A3290" w:rsidRDefault="004A3290" w:rsidP="00A03183">
            <w:pPr>
              <w:pStyle w:val="HTML"/>
              <w:jc w:val="both"/>
              <w:rPr>
                <w:rFonts w:ascii="Times New Roman" w:hAnsi="Times New Roman" w:cs="Times New Roman"/>
                <w:sz w:val="20"/>
                <w:szCs w:val="20"/>
                <w:lang w:eastAsia="ar-SA"/>
              </w:rPr>
            </w:pPr>
            <w:r>
              <w:rPr>
                <w:rFonts w:ascii="Times New Roman" w:hAnsi="Times New Roman" w:cs="Times New Roman"/>
                <w:sz w:val="20"/>
                <w:szCs w:val="20"/>
              </w:rPr>
              <w:t>источник</w:t>
            </w:r>
          </w:p>
        </w:tc>
        <w:tc>
          <w:tcPr>
            <w:tcW w:w="1367" w:type="dxa"/>
            <w:vMerge w:val="restart"/>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Номер питающего паропровода</w:t>
            </w:r>
          </w:p>
        </w:tc>
        <w:tc>
          <w:tcPr>
            <w:tcW w:w="4867" w:type="dxa"/>
            <w:gridSpan w:val="3"/>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 xml:space="preserve">                Технологическая бронь</w:t>
            </w:r>
          </w:p>
        </w:tc>
        <w:tc>
          <w:tcPr>
            <w:tcW w:w="2931" w:type="dxa"/>
            <w:gridSpan w:val="2"/>
            <w:tcBorders>
              <w:top w:val="single" w:sz="4" w:space="0" w:color="000000"/>
              <w:left w:val="single" w:sz="4" w:space="0" w:color="000000"/>
              <w:bottom w:val="single" w:sz="4" w:space="0" w:color="000000"/>
              <w:right w:val="single" w:sz="4" w:space="0" w:color="000000"/>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Аварийная бронь</w:t>
            </w:r>
          </w:p>
        </w:tc>
      </w:tr>
      <w:tr w:rsidR="004A3290" w:rsidTr="00A03183">
        <w:tc>
          <w:tcPr>
            <w:tcW w:w="1133" w:type="dxa"/>
            <w:vMerge/>
            <w:tcBorders>
              <w:top w:val="single" w:sz="4" w:space="0" w:color="000000"/>
              <w:left w:val="single" w:sz="4" w:space="0" w:color="000000"/>
              <w:bottom w:val="single" w:sz="4" w:space="0" w:color="000000"/>
              <w:right w:val="nil"/>
            </w:tcBorders>
            <w:vAlign w:val="center"/>
          </w:tcPr>
          <w:p w:rsidR="004A3290" w:rsidRDefault="004A3290" w:rsidP="00A03183">
            <w:pPr>
              <w:rPr>
                <w:lang w:eastAsia="ar-SA"/>
              </w:rPr>
            </w:pPr>
          </w:p>
        </w:tc>
        <w:tc>
          <w:tcPr>
            <w:tcW w:w="1367" w:type="dxa"/>
            <w:vMerge/>
            <w:tcBorders>
              <w:top w:val="single" w:sz="4" w:space="0" w:color="000000"/>
              <w:left w:val="single" w:sz="4" w:space="0" w:color="000000"/>
              <w:bottom w:val="single" w:sz="4" w:space="0" w:color="000000"/>
              <w:right w:val="nil"/>
            </w:tcBorders>
            <w:vAlign w:val="center"/>
          </w:tcPr>
          <w:p w:rsidR="004A3290" w:rsidRDefault="004A3290" w:rsidP="00A03183">
            <w:pPr>
              <w:rPr>
                <w:lang w:eastAsia="ar-SA"/>
              </w:rPr>
            </w:pPr>
          </w:p>
        </w:tc>
        <w:tc>
          <w:tcPr>
            <w:tcW w:w="21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Перечень теплоприемников, отключение которых приведет к нарушению технологического процесса</w:t>
            </w:r>
          </w:p>
        </w:tc>
        <w:tc>
          <w:tcPr>
            <w:tcW w:w="1367"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Величина, тн</w:t>
            </w:r>
          </w:p>
        </w:tc>
        <w:tc>
          <w:tcPr>
            <w:tcW w:w="14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Время, необходимое для завершения, час</w:t>
            </w:r>
          </w:p>
        </w:tc>
        <w:tc>
          <w:tcPr>
            <w:tcW w:w="1468"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Перечень теплоприемников, отключение которых приведет к взрыву, пожару, порче сырья, создаст опасность для жизни людей</w:t>
            </w:r>
          </w:p>
        </w:tc>
        <w:tc>
          <w:tcPr>
            <w:tcW w:w="1463" w:type="dxa"/>
            <w:tcBorders>
              <w:top w:val="single" w:sz="4" w:space="0" w:color="000000"/>
              <w:left w:val="single" w:sz="4" w:space="0" w:color="000000"/>
              <w:bottom w:val="single" w:sz="4" w:space="0" w:color="000000"/>
              <w:right w:val="single" w:sz="4" w:space="0" w:color="000000"/>
            </w:tcBorders>
          </w:tcPr>
          <w:p w:rsidR="004A3290" w:rsidRDefault="004A3290" w:rsidP="00A03183">
            <w:pPr>
              <w:pStyle w:val="HTML"/>
              <w:snapToGrid w:val="0"/>
              <w:jc w:val="both"/>
              <w:rPr>
                <w:rFonts w:ascii="Times New Roman" w:hAnsi="Times New Roman" w:cs="Times New Roman"/>
                <w:sz w:val="20"/>
                <w:szCs w:val="20"/>
                <w:lang w:eastAsia="ar-SA"/>
              </w:rPr>
            </w:pPr>
            <w:r>
              <w:rPr>
                <w:rFonts w:ascii="Times New Roman" w:hAnsi="Times New Roman" w:cs="Times New Roman"/>
                <w:sz w:val="20"/>
                <w:szCs w:val="20"/>
              </w:rPr>
              <w:t>Величина аварийной брони,тн.</w:t>
            </w:r>
          </w:p>
        </w:tc>
      </w:tr>
      <w:tr w:rsidR="004A3290" w:rsidTr="00A03183">
        <w:tc>
          <w:tcPr>
            <w:tcW w:w="1133"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367"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21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367"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68"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63" w:type="dxa"/>
            <w:tcBorders>
              <w:top w:val="single" w:sz="4" w:space="0" w:color="000000"/>
              <w:left w:val="single" w:sz="4" w:space="0" w:color="000000"/>
              <w:bottom w:val="single" w:sz="4" w:space="0" w:color="000000"/>
              <w:right w:val="single" w:sz="4" w:space="0" w:color="000000"/>
            </w:tcBorders>
          </w:tcPr>
          <w:p w:rsidR="004A3290" w:rsidRDefault="004A3290" w:rsidP="00A03183">
            <w:pPr>
              <w:pStyle w:val="HTML"/>
              <w:snapToGrid w:val="0"/>
              <w:jc w:val="both"/>
              <w:rPr>
                <w:rFonts w:ascii="Times New Roman" w:hAnsi="Times New Roman" w:cs="Times New Roman"/>
                <w:sz w:val="24"/>
                <w:szCs w:val="24"/>
                <w:lang w:eastAsia="ar-SA"/>
              </w:rPr>
            </w:pPr>
          </w:p>
        </w:tc>
      </w:tr>
      <w:tr w:rsidR="004A3290" w:rsidTr="00A03183">
        <w:tc>
          <w:tcPr>
            <w:tcW w:w="1133"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367"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21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367"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00"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68" w:type="dxa"/>
            <w:tcBorders>
              <w:top w:val="single" w:sz="4" w:space="0" w:color="000000"/>
              <w:left w:val="single" w:sz="4" w:space="0" w:color="000000"/>
              <w:bottom w:val="single" w:sz="4" w:space="0" w:color="000000"/>
              <w:right w:val="nil"/>
            </w:tcBorders>
          </w:tcPr>
          <w:p w:rsidR="004A3290" w:rsidRDefault="004A3290" w:rsidP="00A03183">
            <w:pPr>
              <w:pStyle w:val="HTML"/>
              <w:snapToGrid w:val="0"/>
              <w:jc w:val="both"/>
              <w:rPr>
                <w:rFonts w:ascii="Times New Roman" w:hAnsi="Times New Roman" w:cs="Times New Roman"/>
                <w:sz w:val="24"/>
                <w:szCs w:val="24"/>
                <w:lang w:eastAsia="ar-SA"/>
              </w:rPr>
            </w:pPr>
          </w:p>
        </w:tc>
        <w:tc>
          <w:tcPr>
            <w:tcW w:w="1463" w:type="dxa"/>
            <w:tcBorders>
              <w:top w:val="single" w:sz="4" w:space="0" w:color="000000"/>
              <w:left w:val="single" w:sz="4" w:space="0" w:color="000000"/>
              <w:bottom w:val="single" w:sz="4" w:space="0" w:color="000000"/>
              <w:right w:val="single" w:sz="4" w:space="0" w:color="000000"/>
            </w:tcBorders>
          </w:tcPr>
          <w:p w:rsidR="004A3290" w:rsidRDefault="004A3290" w:rsidP="00A03183">
            <w:pPr>
              <w:pStyle w:val="HTML"/>
              <w:snapToGrid w:val="0"/>
              <w:jc w:val="both"/>
              <w:rPr>
                <w:rFonts w:ascii="Times New Roman" w:hAnsi="Times New Roman" w:cs="Times New Roman"/>
                <w:sz w:val="24"/>
                <w:szCs w:val="24"/>
                <w:lang w:eastAsia="ar-SA"/>
              </w:rPr>
            </w:pPr>
          </w:p>
        </w:tc>
      </w:tr>
    </w:tbl>
    <w:p w:rsidR="004A3290" w:rsidRDefault="004A3290" w:rsidP="004A3290">
      <w:pPr>
        <w:pStyle w:val="HTML"/>
        <w:jc w:val="both"/>
        <w:rPr>
          <w:rFonts w:ascii="Times New Roman" w:hAnsi="Times New Roman" w:cs="Times New Roman"/>
          <w:sz w:val="24"/>
          <w:szCs w:val="24"/>
        </w:rPr>
      </w:pPr>
      <w:r>
        <w:rPr>
          <w:rFonts w:ascii="Times New Roman" w:hAnsi="Times New Roman" w:cs="Times New Roman"/>
          <w:sz w:val="24"/>
          <w:szCs w:val="24"/>
        </w:rPr>
        <w:t>Примечание: если после 1 октября т.г. у потребителя произошли изменения в технологии, схеме теплоснабжения, объеме производства, то акт подлежит пересмотру по заявке потребителя.</w:t>
      </w:r>
    </w:p>
    <w:p w:rsidR="004A3290" w:rsidRDefault="004A3290" w:rsidP="004A3290">
      <w:pPr>
        <w:pStyle w:val="HTML"/>
        <w:jc w:val="both"/>
        <w:rPr>
          <w:rFonts w:ascii="Times New Roman" w:hAnsi="Times New Roman" w:cs="Times New Roman"/>
          <w:sz w:val="24"/>
          <w:szCs w:val="24"/>
        </w:rPr>
      </w:pPr>
    </w:p>
    <w:p w:rsidR="004A3290" w:rsidRDefault="004A3290" w:rsidP="004A3290">
      <w:pPr>
        <w:pStyle w:val="HTML"/>
        <w:jc w:val="both"/>
        <w:rPr>
          <w:rFonts w:ascii="Times New Roman" w:hAnsi="Times New Roman" w:cs="Times New Roman"/>
          <w:sz w:val="24"/>
          <w:szCs w:val="24"/>
        </w:rPr>
      </w:pPr>
      <w:r>
        <w:rPr>
          <w:rFonts w:ascii="Times New Roman" w:hAnsi="Times New Roman" w:cs="Times New Roman"/>
          <w:sz w:val="24"/>
          <w:szCs w:val="24"/>
        </w:rPr>
        <w:t>Акт составил:</w:t>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4A3290" w:rsidRPr="00F0072D" w:rsidRDefault="004A3290" w:rsidP="004A3290">
      <w:pPr>
        <w:pStyle w:val="HTML"/>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(Ф.И.О., должность)</w:t>
      </w:r>
    </w:p>
    <w:p w:rsidR="004A3290" w:rsidRDefault="004A3290" w:rsidP="004A3290">
      <w:pPr>
        <w:pStyle w:val="HTML"/>
        <w:jc w:val="both"/>
        <w:rPr>
          <w:rFonts w:ascii="Times New Roman" w:hAnsi="Times New Roman" w:cs="Times New Roman"/>
          <w:sz w:val="24"/>
          <w:szCs w:val="24"/>
        </w:rPr>
      </w:pPr>
      <w:r>
        <w:rPr>
          <w:rFonts w:ascii="Times New Roman" w:hAnsi="Times New Roman" w:cs="Times New Roman"/>
          <w:sz w:val="24"/>
          <w:szCs w:val="24"/>
        </w:rPr>
        <w:t>В присутствии:</w:t>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4A3290" w:rsidRPr="00F0072D" w:rsidRDefault="004A3290" w:rsidP="004A3290">
      <w:pPr>
        <w:pStyle w:val="HTML"/>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vertAlign w:val="superscript"/>
        </w:rPr>
        <w:t xml:space="preserve">     (Ф.И.О., должность)</w:t>
      </w:r>
    </w:p>
    <w:p w:rsidR="004A3290" w:rsidRDefault="004A3290" w:rsidP="004A3290">
      <w:pPr>
        <w:pStyle w:val="HTML"/>
        <w:jc w:val="both"/>
        <w:rPr>
          <w:rFonts w:ascii="Times New Roman" w:hAnsi="Times New Roman" w:cs="Times New Roman"/>
          <w:sz w:val="24"/>
          <w:szCs w:val="24"/>
        </w:rPr>
      </w:pPr>
      <w:r>
        <w:rPr>
          <w:rFonts w:ascii="Times New Roman" w:hAnsi="Times New Roman" w:cs="Times New Roman"/>
          <w:sz w:val="24"/>
          <w:szCs w:val="24"/>
        </w:rPr>
        <w:t>С актом ознакомлены:</w:t>
      </w:r>
      <w:r>
        <w:rPr>
          <w:rFonts w:ascii="Times New Roman" w:hAnsi="Times New Roman" w:cs="Times New Roman"/>
          <w:sz w:val="24"/>
          <w:szCs w:val="24"/>
        </w:rPr>
        <w:tab/>
        <w:t>______________________________________</w:t>
      </w:r>
    </w:p>
    <w:p w:rsidR="004A3290" w:rsidRPr="00F0072D" w:rsidRDefault="004A3290" w:rsidP="004A3290">
      <w:pPr>
        <w:pStyle w:val="HTML"/>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(Ф.И.О., должность)</w:t>
      </w:r>
    </w:p>
    <w:p w:rsidR="004A3290" w:rsidRPr="00F0072D" w:rsidRDefault="004A3290" w:rsidP="004A3290">
      <w:pPr>
        <w:pStyle w:val="HTML"/>
        <w:jc w:val="both"/>
        <w:rPr>
          <w:rFonts w:ascii="Times New Roman" w:hAnsi="Times New Roman" w:cs="Times New Roman"/>
          <w:sz w:val="24"/>
          <w:szCs w:val="24"/>
        </w:rPr>
      </w:pPr>
      <w:r w:rsidRPr="00EE26D8">
        <w:rPr>
          <w:rFonts w:ascii="Times New Roman" w:hAnsi="Times New Roman" w:cs="Times New Roman"/>
          <w:sz w:val="24"/>
          <w:szCs w:val="24"/>
        </w:rPr>
        <w:t>Руководитель предприятия _______________________________</w:t>
      </w:r>
      <w:r>
        <w:rPr>
          <w:rFonts w:ascii="Times New Roman" w:hAnsi="Times New Roman" w:cs="Times New Roman"/>
          <w:sz w:val="24"/>
          <w:szCs w:val="24"/>
        </w:rPr>
        <w:t>__</w:t>
      </w:r>
      <w:r w:rsidRPr="00EE26D8">
        <w:rPr>
          <w:rFonts w:ascii="Times New Roman" w:hAnsi="Times New Roman" w:cs="Times New Roman"/>
          <w:sz w:val="24"/>
          <w:szCs w:val="24"/>
        </w:rPr>
        <w:t>____</w:t>
      </w:r>
    </w:p>
    <w:p w:rsidR="004A3290" w:rsidRDefault="004A3290"/>
    <w:p w:rsidR="00246150" w:rsidRDefault="00246150"/>
    <w:p w:rsidR="00246150" w:rsidRDefault="00246150"/>
    <w:p w:rsidR="00246150" w:rsidRDefault="00246150"/>
    <w:p w:rsidR="00246150" w:rsidRDefault="00246150"/>
    <w:p w:rsidR="00246150" w:rsidRDefault="00246150"/>
    <w:p w:rsidR="00246150" w:rsidRDefault="00246150"/>
    <w:p w:rsidR="00246150" w:rsidRDefault="00246150"/>
    <w:p w:rsidR="00246150" w:rsidRDefault="00246150"/>
    <w:p w:rsidR="00246150" w:rsidRPr="0098144E" w:rsidRDefault="00246150">
      <w:pPr>
        <w:rPr>
          <w:sz w:val="24"/>
          <w:szCs w:val="24"/>
        </w:rPr>
      </w:pPr>
    </w:p>
    <w:p w:rsidR="00246150" w:rsidRPr="0098144E" w:rsidRDefault="00246150">
      <w:pPr>
        <w:rPr>
          <w:sz w:val="24"/>
          <w:szCs w:val="24"/>
        </w:rPr>
      </w:pPr>
      <w:r w:rsidRPr="0098144E">
        <w:rPr>
          <w:sz w:val="24"/>
          <w:szCs w:val="24"/>
        </w:rPr>
        <w:t xml:space="preserve">Исполнитель:           </w:t>
      </w:r>
      <w:r w:rsidR="0098144E" w:rsidRPr="0098144E">
        <w:rPr>
          <w:sz w:val="24"/>
          <w:szCs w:val="24"/>
        </w:rPr>
        <w:t xml:space="preserve">                                                      </w:t>
      </w:r>
      <w:r w:rsidRPr="0098144E">
        <w:rPr>
          <w:sz w:val="24"/>
          <w:szCs w:val="24"/>
        </w:rPr>
        <w:t xml:space="preserve"> А.В.Порытко </w:t>
      </w:r>
    </w:p>
    <w:p w:rsidR="00246150" w:rsidRPr="0098144E" w:rsidRDefault="00246150">
      <w:pPr>
        <w:rPr>
          <w:sz w:val="24"/>
          <w:szCs w:val="24"/>
        </w:rPr>
      </w:pPr>
    </w:p>
    <w:p w:rsidR="00246150" w:rsidRDefault="00246150">
      <w:pPr>
        <w:rPr>
          <w:sz w:val="24"/>
          <w:szCs w:val="24"/>
        </w:rPr>
      </w:pPr>
      <w:r w:rsidRPr="0098144E">
        <w:rPr>
          <w:sz w:val="24"/>
          <w:szCs w:val="24"/>
        </w:rPr>
        <w:t>С</w:t>
      </w:r>
      <w:r w:rsidR="0098144E">
        <w:rPr>
          <w:sz w:val="24"/>
          <w:szCs w:val="24"/>
        </w:rPr>
        <w:t>огласовано</w:t>
      </w:r>
      <w:r w:rsidRPr="0098144E">
        <w:rPr>
          <w:sz w:val="24"/>
          <w:szCs w:val="24"/>
        </w:rPr>
        <w:t>:</w:t>
      </w:r>
    </w:p>
    <w:p w:rsidR="0098144E" w:rsidRPr="0098144E" w:rsidRDefault="0098144E">
      <w:pPr>
        <w:rPr>
          <w:sz w:val="24"/>
          <w:szCs w:val="24"/>
        </w:rPr>
      </w:pPr>
    </w:p>
    <w:p w:rsidR="00246150" w:rsidRPr="0098144E" w:rsidRDefault="00246150">
      <w:pPr>
        <w:rPr>
          <w:sz w:val="24"/>
          <w:szCs w:val="24"/>
        </w:rPr>
      </w:pPr>
      <w:r w:rsidRPr="0098144E">
        <w:rPr>
          <w:sz w:val="24"/>
          <w:szCs w:val="24"/>
        </w:rPr>
        <w:t>Зам. Главы Администрации</w:t>
      </w:r>
    </w:p>
    <w:p w:rsidR="00246150" w:rsidRPr="0098144E" w:rsidRDefault="00246150">
      <w:pPr>
        <w:rPr>
          <w:sz w:val="24"/>
          <w:szCs w:val="24"/>
        </w:rPr>
      </w:pPr>
      <w:r w:rsidRPr="0098144E">
        <w:rPr>
          <w:sz w:val="24"/>
          <w:szCs w:val="24"/>
        </w:rPr>
        <w:t>МО ГП «Город Малоярославец»                                    Д.В.Бочков</w:t>
      </w:r>
    </w:p>
    <w:p w:rsidR="00246150" w:rsidRPr="0098144E" w:rsidRDefault="00246150">
      <w:pPr>
        <w:rPr>
          <w:sz w:val="24"/>
          <w:szCs w:val="24"/>
        </w:rPr>
      </w:pPr>
    </w:p>
    <w:p w:rsidR="00246150" w:rsidRPr="0098144E" w:rsidRDefault="0098144E">
      <w:pPr>
        <w:rPr>
          <w:sz w:val="24"/>
          <w:szCs w:val="24"/>
        </w:rPr>
      </w:pPr>
      <w:r w:rsidRPr="0098144E">
        <w:rPr>
          <w:sz w:val="24"/>
          <w:szCs w:val="24"/>
        </w:rPr>
        <w:t>Главный специалист (юрист)                                         Л.Н.Кузьмина</w:t>
      </w:r>
    </w:p>
    <w:sectPr w:rsidR="00246150" w:rsidRPr="0098144E" w:rsidSect="00085A1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C15CE"/>
    <w:multiLevelType w:val="hybridMultilevel"/>
    <w:tmpl w:val="28F823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rsids>
    <w:rsidRoot w:val="00C50F34"/>
    <w:rsid w:val="000655B6"/>
    <w:rsid w:val="00085A10"/>
    <w:rsid w:val="00246150"/>
    <w:rsid w:val="003760CE"/>
    <w:rsid w:val="0040255B"/>
    <w:rsid w:val="004A3290"/>
    <w:rsid w:val="00573DBA"/>
    <w:rsid w:val="005E64F9"/>
    <w:rsid w:val="0098144E"/>
    <w:rsid w:val="00A0083C"/>
    <w:rsid w:val="00BA4E70"/>
    <w:rsid w:val="00C50F34"/>
    <w:rsid w:val="00EE3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F3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0F34"/>
    <w:pPr>
      <w:keepNext/>
      <w:autoSpaceDE/>
      <w:autoSpaceDN/>
      <w:adjustRightInd/>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0F34"/>
    <w:rPr>
      <w:rFonts w:ascii="Times New Roman" w:eastAsia="Times New Roman" w:hAnsi="Times New Roman" w:cs="Times New Roman"/>
      <w:b/>
      <w:sz w:val="28"/>
      <w:szCs w:val="20"/>
      <w:lang w:eastAsia="ru-RU"/>
    </w:rPr>
  </w:style>
  <w:style w:type="paragraph" w:customStyle="1" w:styleId="ConsNormal">
    <w:name w:val="ConsNormal"/>
    <w:rsid w:val="00C50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C50F34"/>
    <w:rPr>
      <w:rFonts w:ascii="Tahoma" w:hAnsi="Tahoma" w:cs="Tahoma"/>
      <w:sz w:val="16"/>
      <w:szCs w:val="16"/>
    </w:rPr>
  </w:style>
  <w:style w:type="character" w:customStyle="1" w:styleId="a4">
    <w:name w:val="Текст выноски Знак"/>
    <w:basedOn w:val="a0"/>
    <w:link w:val="a3"/>
    <w:uiPriority w:val="99"/>
    <w:semiHidden/>
    <w:rsid w:val="00C50F34"/>
    <w:rPr>
      <w:rFonts w:ascii="Tahoma" w:eastAsia="Times New Roman" w:hAnsi="Tahoma" w:cs="Tahoma"/>
      <w:sz w:val="16"/>
      <w:szCs w:val="16"/>
      <w:lang w:eastAsia="ru-RU"/>
    </w:rPr>
  </w:style>
  <w:style w:type="paragraph" w:customStyle="1" w:styleId="ConsPlusNormal">
    <w:name w:val="ConsPlusNormal"/>
    <w:rsid w:val="004A329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Strong"/>
    <w:qFormat/>
    <w:rsid w:val="004A3290"/>
    <w:rPr>
      <w:b/>
      <w:bCs/>
    </w:rPr>
  </w:style>
  <w:style w:type="paragraph" w:styleId="HTML">
    <w:name w:val="HTML Preformatted"/>
    <w:basedOn w:val="a"/>
    <w:link w:val="HTML0"/>
    <w:unhideWhenUsed/>
    <w:rsid w:val="004A3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2"/>
      <w:szCs w:val="22"/>
    </w:rPr>
  </w:style>
  <w:style w:type="character" w:customStyle="1" w:styleId="HTML0">
    <w:name w:val="Стандартный HTML Знак"/>
    <w:basedOn w:val="a0"/>
    <w:link w:val="HTML"/>
    <w:rsid w:val="004A3290"/>
    <w:rPr>
      <w:rFonts w:ascii="Courier New" w:eastAsia="Times New Roman" w:hAnsi="Courier New" w:cs="Courier New"/>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2230</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5</cp:revision>
  <cp:lastPrinted>2015-07-27T08:51:00Z</cp:lastPrinted>
  <dcterms:created xsi:type="dcterms:W3CDTF">2015-07-27T07:29:00Z</dcterms:created>
  <dcterms:modified xsi:type="dcterms:W3CDTF">2015-08-06T05:19:00Z</dcterms:modified>
</cp:coreProperties>
</file>