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91" w:rsidRPr="00AE4C41" w:rsidRDefault="00656791">
      <w:pPr>
        <w:rPr>
          <w:rFonts w:ascii="Times New Roman" w:hAnsi="Times New Roman" w:cs="Times New Roman"/>
          <w:sz w:val="25"/>
          <w:szCs w:val="25"/>
        </w:rPr>
      </w:pPr>
    </w:p>
    <w:p w:rsidR="001F36B5" w:rsidRPr="00AE4C41" w:rsidRDefault="001F36B5" w:rsidP="001F36B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>Приложение №1</w:t>
      </w:r>
    </w:p>
    <w:p w:rsidR="001F36B5" w:rsidRPr="00AE4C41" w:rsidRDefault="001F36B5" w:rsidP="001F36B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 xml:space="preserve">к  постановлению администрации </w:t>
      </w:r>
    </w:p>
    <w:p w:rsidR="001F36B5" w:rsidRPr="00AE4C41" w:rsidRDefault="001F36B5" w:rsidP="001F36B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>муниципального образования городское поселение</w:t>
      </w:r>
    </w:p>
    <w:p w:rsidR="001F36B5" w:rsidRPr="00AE4C41" w:rsidRDefault="001F36B5" w:rsidP="001F36B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>«Город Малоярославец»</w:t>
      </w:r>
    </w:p>
    <w:p w:rsidR="00333169" w:rsidRPr="00AE4C41" w:rsidRDefault="001F36B5" w:rsidP="001501EC">
      <w:pPr>
        <w:tabs>
          <w:tab w:val="left" w:pos="6029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 xml:space="preserve">от </w:t>
      </w:r>
      <w:r w:rsidR="005C531F">
        <w:rPr>
          <w:rFonts w:ascii="Times New Roman" w:hAnsi="Times New Roman" w:cs="Times New Roman"/>
          <w:sz w:val="25"/>
          <w:szCs w:val="25"/>
        </w:rPr>
        <w:t>31.01.2022</w:t>
      </w:r>
      <w:r w:rsidRPr="00AE4C41">
        <w:rPr>
          <w:rFonts w:ascii="Times New Roman" w:hAnsi="Times New Roman" w:cs="Times New Roman"/>
          <w:sz w:val="25"/>
          <w:szCs w:val="25"/>
        </w:rPr>
        <w:t xml:space="preserve"> №</w:t>
      </w:r>
      <w:r w:rsidR="005C531F">
        <w:rPr>
          <w:rFonts w:ascii="Times New Roman" w:hAnsi="Times New Roman" w:cs="Times New Roman"/>
          <w:sz w:val="25"/>
          <w:szCs w:val="25"/>
        </w:rPr>
        <w:t>84</w:t>
      </w:r>
    </w:p>
    <w:p w:rsidR="0066137F" w:rsidRPr="00AE4C41" w:rsidRDefault="0066137F" w:rsidP="00D54B6B">
      <w:pPr>
        <w:tabs>
          <w:tab w:val="left" w:pos="6029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333169" w:rsidRDefault="0066137F" w:rsidP="0065724D">
      <w:pPr>
        <w:tabs>
          <w:tab w:val="left" w:pos="6029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E4C41">
        <w:rPr>
          <w:rFonts w:ascii="Times New Roman" w:hAnsi="Times New Roman" w:cs="Times New Roman"/>
          <w:b/>
          <w:sz w:val="25"/>
          <w:szCs w:val="25"/>
        </w:rPr>
        <w:t>2. Цели, задачи и индикаторы (показатели) достижения целей и решения задач муниципальной программы</w:t>
      </w:r>
    </w:p>
    <w:p w:rsidR="001501EC" w:rsidRPr="00AE4C41" w:rsidRDefault="001501EC" w:rsidP="0065724D">
      <w:pPr>
        <w:tabs>
          <w:tab w:val="left" w:pos="6029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p w:rsidR="00333169" w:rsidRPr="00AE4C41" w:rsidRDefault="00333169" w:rsidP="00146264">
      <w:pPr>
        <w:tabs>
          <w:tab w:val="left" w:pos="6029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>«Достижение этой цели может быть обеспечено за счет решении я следующих основных задач:</w:t>
      </w:r>
    </w:p>
    <w:p w:rsidR="00333169" w:rsidRPr="00AE4C41" w:rsidRDefault="00333169" w:rsidP="00146264">
      <w:pPr>
        <w:tabs>
          <w:tab w:val="left" w:pos="6029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>- обеспечение работ по содержанию и ремонту общего имущества в многоквартирных домах муниципального жилого фонда;</w:t>
      </w:r>
    </w:p>
    <w:p w:rsidR="00333169" w:rsidRPr="00AE4C41" w:rsidRDefault="00333169" w:rsidP="00146264">
      <w:pPr>
        <w:tabs>
          <w:tab w:val="left" w:pos="6029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 xml:space="preserve">- организация работ по ремонту муниципальных жилых помещений </w:t>
      </w:r>
      <w:proofErr w:type="gramStart"/>
      <w:r w:rsidRPr="00AE4C41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AE4C41">
        <w:rPr>
          <w:rFonts w:ascii="Times New Roman" w:hAnsi="Times New Roman" w:cs="Times New Roman"/>
          <w:sz w:val="25"/>
          <w:szCs w:val="25"/>
        </w:rPr>
        <w:t xml:space="preserve"> многоквартирных жилых домов;</w:t>
      </w:r>
    </w:p>
    <w:p w:rsidR="00333169" w:rsidRPr="00AE4C41" w:rsidRDefault="00333169" w:rsidP="00146264">
      <w:pPr>
        <w:tabs>
          <w:tab w:val="left" w:pos="6029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 xml:space="preserve">- обеспечение </w:t>
      </w:r>
      <w:proofErr w:type="gramStart"/>
      <w:r w:rsidRPr="00AE4C41">
        <w:rPr>
          <w:rFonts w:ascii="Times New Roman" w:hAnsi="Times New Roman" w:cs="Times New Roman"/>
          <w:sz w:val="25"/>
          <w:szCs w:val="25"/>
        </w:rPr>
        <w:t>реализации региональной программы капитального ремонта общего имущества многоквартирных домов</w:t>
      </w:r>
      <w:proofErr w:type="gramEnd"/>
      <w:r w:rsidRPr="00AE4C41">
        <w:rPr>
          <w:rFonts w:ascii="Times New Roman" w:hAnsi="Times New Roman" w:cs="Times New Roman"/>
          <w:sz w:val="25"/>
          <w:szCs w:val="25"/>
        </w:rPr>
        <w:t xml:space="preserve"> на территории муниципального образования городское поселение «Город Малоярославец»;</w:t>
      </w:r>
    </w:p>
    <w:p w:rsidR="0078789F" w:rsidRPr="00AE4C41" w:rsidRDefault="00333169" w:rsidP="00146264">
      <w:pPr>
        <w:tabs>
          <w:tab w:val="left" w:pos="6029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>- обеспечение ремонта общего имущества МКД, в котором расположены жилые помещения, находящиеся в муниципальной соб</w:t>
      </w:r>
      <w:r w:rsidR="0078789F" w:rsidRPr="00AE4C41">
        <w:rPr>
          <w:rFonts w:ascii="Times New Roman" w:hAnsi="Times New Roman" w:cs="Times New Roman"/>
          <w:sz w:val="25"/>
          <w:szCs w:val="25"/>
        </w:rPr>
        <w:t>ственности (долевое участие);</w:t>
      </w:r>
    </w:p>
    <w:p w:rsidR="0066137F" w:rsidRPr="00AE4C41" w:rsidRDefault="0078789F" w:rsidP="00146264">
      <w:pPr>
        <w:tabs>
          <w:tab w:val="left" w:pos="6029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 xml:space="preserve">- организация работ по установке </w:t>
      </w:r>
      <w:r w:rsidR="00146264" w:rsidRPr="00AE4C41">
        <w:rPr>
          <w:rFonts w:ascii="Times New Roman" w:hAnsi="Times New Roman" w:cs="Times New Roman"/>
          <w:sz w:val="25"/>
          <w:szCs w:val="25"/>
        </w:rPr>
        <w:t>индивидуальных</w:t>
      </w:r>
      <w:r w:rsidRPr="00AE4C41">
        <w:rPr>
          <w:rFonts w:ascii="Times New Roman" w:hAnsi="Times New Roman" w:cs="Times New Roman"/>
          <w:sz w:val="25"/>
          <w:szCs w:val="25"/>
        </w:rPr>
        <w:t xml:space="preserve"> и общедомовых приборов учета использования энергетических </w:t>
      </w:r>
      <w:r w:rsidR="00146264" w:rsidRPr="00AE4C41">
        <w:rPr>
          <w:rFonts w:ascii="Times New Roman" w:hAnsi="Times New Roman" w:cs="Times New Roman"/>
          <w:sz w:val="25"/>
          <w:szCs w:val="25"/>
        </w:rPr>
        <w:t>ресурсов</w:t>
      </w:r>
      <w:r w:rsidRPr="00AE4C41">
        <w:rPr>
          <w:rFonts w:ascii="Times New Roman" w:hAnsi="Times New Roman" w:cs="Times New Roman"/>
          <w:sz w:val="25"/>
          <w:szCs w:val="25"/>
        </w:rPr>
        <w:t xml:space="preserve"> в муниципальном жилом фонде</w:t>
      </w:r>
      <w:proofErr w:type="gramStart"/>
      <w:r w:rsidRPr="00AE4C41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p w:rsidR="0066137F" w:rsidRPr="00AE4C41" w:rsidRDefault="0066137F" w:rsidP="0065724D">
      <w:pPr>
        <w:tabs>
          <w:tab w:val="left" w:pos="6029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6137F" w:rsidRPr="00AE4C41" w:rsidRDefault="0066137F" w:rsidP="0090636E">
      <w:pPr>
        <w:tabs>
          <w:tab w:val="left" w:pos="6029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E4C41">
        <w:rPr>
          <w:rFonts w:ascii="Times New Roman" w:hAnsi="Times New Roman" w:cs="Times New Roman"/>
          <w:b/>
          <w:sz w:val="25"/>
          <w:szCs w:val="25"/>
        </w:rPr>
        <w:t>3. Обобщенная характеристика основного мероприятия муниципальной программы</w:t>
      </w:r>
    </w:p>
    <w:p w:rsidR="0066137F" w:rsidRPr="00AE4C41" w:rsidRDefault="0066137F" w:rsidP="0065724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>«Решение задач муниципальной программы осуществляется посредством выполнения основного мероприятия «Обеспечение благоприятных условий проживания граждан в многоквартирных домах», которое включает в себя комплекс следующих мероприятий:</w:t>
      </w:r>
    </w:p>
    <w:p w:rsidR="0065724D" w:rsidRPr="00AE4C41" w:rsidRDefault="0065724D" w:rsidP="0065724D">
      <w:pPr>
        <w:spacing w:after="0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  <w:r w:rsidRPr="00AE4C41">
        <w:rPr>
          <w:rFonts w:ascii="Times New Roman" w:hAnsi="Times New Roman" w:cs="Times New Roman"/>
          <w:bCs/>
          <w:iCs/>
          <w:sz w:val="25"/>
          <w:szCs w:val="25"/>
        </w:rPr>
        <w:t xml:space="preserve">1) </w:t>
      </w:r>
      <w:r w:rsidRPr="00AE4C41">
        <w:rPr>
          <w:rFonts w:ascii="Times New Roman" w:hAnsi="Times New Roman" w:cs="Times New Roman"/>
          <w:sz w:val="25"/>
          <w:szCs w:val="25"/>
        </w:rPr>
        <w:t>Содержание и ремонт общего имущества в многоквартирных домах муниципального жилищного фонда – решает задачи сохранению нормативно-технического состояния  путем проведения в них работ по текущему ремонту общего имущества</w:t>
      </w:r>
      <w:r w:rsidR="0052485B" w:rsidRPr="00AE4C41">
        <w:rPr>
          <w:rFonts w:ascii="Times New Roman" w:hAnsi="Times New Roman" w:cs="Times New Roman"/>
          <w:sz w:val="25"/>
          <w:szCs w:val="25"/>
        </w:rPr>
        <w:t xml:space="preserve"> и содержанию с целью поддержания </w:t>
      </w:r>
      <w:r w:rsidR="008E6BC4" w:rsidRPr="00AE4C41">
        <w:rPr>
          <w:rFonts w:ascii="Times New Roman" w:hAnsi="Times New Roman" w:cs="Times New Roman"/>
          <w:sz w:val="25"/>
          <w:szCs w:val="25"/>
        </w:rPr>
        <w:t>его сохранности и надлежащего санитарно-гигиенического состояния,</w:t>
      </w:r>
      <w:r w:rsidRPr="00AE4C41">
        <w:rPr>
          <w:rFonts w:ascii="Times New Roman" w:hAnsi="Times New Roman" w:cs="Times New Roman"/>
          <w:sz w:val="25"/>
          <w:szCs w:val="25"/>
        </w:rPr>
        <w:t xml:space="preserve"> что обеспечивает повышение комфортности проживания граждан в многоквартирных домах;</w:t>
      </w:r>
    </w:p>
    <w:p w:rsidR="0065724D" w:rsidRPr="00AE4C41" w:rsidRDefault="0065724D" w:rsidP="0065724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AE4C41">
        <w:rPr>
          <w:rFonts w:ascii="Times New Roman" w:hAnsi="Times New Roman" w:cs="Times New Roman"/>
          <w:sz w:val="25"/>
          <w:szCs w:val="25"/>
        </w:rPr>
        <w:t>2) Содержание и ремонт муниципальных жилых помещений в многоквартирных жилых домах -</w:t>
      </w:r>
      <w:r w:rsidRPr="00AE4C41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Pr="00AE4C41">
        <w:rPr>
          <w:rFonts w:ascii="Times New Roman" w:hAnsi="Times New Roman" w:cs="Times New Roman"/>
          <w:sz w:val="25"/>
          <w:szCs w:val="25"/>
        </w:rPr>
        <w:t>решает задачи  по сохранению нормативно-технического состояния муниципальных жилых помещений путем проведения в них работ по текущ</w:t>
      </w:r>
      <w:r w:rsidR="0090636E" w:rsidRPr="00AE4C41">
        <w:rPr>
          <w:rFonts w:ascii="Times New Roman" w:hAnsi="Times New Roman" w:cs="Times New Roman"/>
          <w:sz w:val="25"/>
          <w:szCs w:val="25"/>
        </w:rPr>
        <w:t>ему ремонт и содержанию</w:t>
      </w:r>
      <w:r w:rsidRPr="00AE4C41">
        <w:rPr>
          <w:rFonts w:ascii="Times New Roman" w:hAnsi="Times New Roman" w:cs="Times New Roman"/>
          <w:sz w:val="25"/>
          <w:szCs w:val="25"/>
        </w:rPr>
        <w:t xml:space="preserve"> жилых помещений муниципального жилищного фонда;</w:t>
      </w:r>
      <w:proofErr w:type="gramEnd"/>
    </w:p>
    <w:p w:rsidR="0065724D" w:rsidRPr="00AE4C41" w:rsidRDefault="0065724D" w:rsidP="0065724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 xml:space="preserve">3) Оплата взносов Фонду капитального ремонта за помещения  муниципального жилищного фонда – решает задачи </w:t>
      </w:r>
      <w:r w:rsidRPr="00AE4C41">
        <w:rPr>
          <w:rFonts w:ascii="Times New Roman" w:hAnsi="Times New Roman" w:cs="Times New Roman"/>
          <w:bCs/>
          <w:iCs/>
          <w:sz w:val="25"/>
          <w:szCs w:val="25"/>
        </w:rPr>
        <w:t>по</w:t>
      </w:r>
      <w:r w:rsidRPr="00AE4C41">
        <w:rPr>
          <w:rFonts w:ascii="Times New Roman" w:hAnsi="Times New Roman" w:cs="Times New Roman"/>
          <w:sz w:val="25"/>
          <w:szCs w:val="25"/>
        </w:rPr>
        <w:t xml:space="preserve"> обеспечению </w:t>
      </w:r>
      <w:proofErr w:type="gramStart"/>
      <w:r w:rsidRPr="00AE4C41">
        <w:rPr>
          <w:rFonts w:ascii="Times New Roman" w:hAnsi="Times New Roman" w:cs="Times New Roman"/>
          <w:sz w:val="25"/>
          <w:szCs w:val="25"/>
        </w:rPr>
        <w:t>реализации региональной программы капитального ремонта общего имущества многоквартирных домов</w:t>
      </w:r>
      <w:proofErr w:type="gramEnd"/>
      <w:r w:rsidRPr="00AE4C41">
        <w:rPr>
          <w:rFonts w:ascii="Times New Roman" w:hAnsi="Times New Roman" w:cs="Times New Roman"/>
          <w:sz w:val="25"/>
          <w:szCs w:val="25"/>
        </w:rPr>
        <w:t xml:space="preserve"> на территории МО ГП «Город Малоярославец».</w:t>
      </w:r>
    </w:p>
    <w:p w:rsidR="0065724D" w:rsidRPr="00AE4C41" w:rsidRDefault="0090636E" w:rsidP="0065724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E4C41">
        <w:rPr>
          <w:rFonts w:ascii="Times New Roman" w:hAnsi="Times New Roman" w:cs="Times New Roman"/>
          <w:sz w:val="25"/>
          <w:szCs w:val="25"/>
        </w:rPr>
        <w:t xml:space="preserve">4) Ремонт общего имущества </w:t>
      </w:r>
      <w:proofErr w:type="gramStart"/>
      <w:r w:rsidRPr="00AE4C41">
        <w:rPr>
          <w:rFonts w:ascii="Times New Roman" w:hAnsi="Times New Roman" w:cs="Times New Roman"/>
          <w:sz w:val="25"/>
          <w:szCs w:val="25"/>
        </w:rPr>
        <w:t>МКД</w:t>
      </w:r>
      <w:proofErr w:type="gramEnd"/>
      <w:r w:rsidRPr="00AE4C41">
        <w:rPr>
          <w:rFonts w:ascii="Times New Roman" w:hAnsi="Times New Roman" w:cs="Times New Roman"/>
          <w:sz w:val="25"/>
          <w:szCs w:val="25"/>
        </w:rPr>
        <w:t xml:space="preserve"> в котором расположены  жилые помещения, находящиеся в муниципальной собственности (долевое участие) – решает задачи по сохранению нормативно-технического состояния общего имущества собственников в надлежащем состоянии по </w:t>
      </w:r>
      <w:r w:rsidRPr="00AE4C41">
        <w:rPr>
          <w:rFonts w:ascii="Times New Roman" w:hAnsi="Times New Roman" w:cs="Times New Roman"/>
          <w:sz w:val="25"/>
          <w:szCs w:val="25"/>
        </w:rPr>
        <w:lastRenderedPageBreak/>
        <w:t>санитарным и техническим нормам путем долевого (финансового) участия в работах по ремонту общего имущества в многоквартирных домах.»</w:t>
      </w:r>
    </w:p>
    <w:sectPr w:rsidR="0065724D" w:rsidRPr="00AE4C41" w:rsidSect="009063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6B5"/>
    <w:rsid w:val="00146264"/>
    <w:rsid w:val="001501EC"/>
    <w:rsid w:val="001F36B5"/>
    <w:rsid w:val="00333169"/>
    <w:rsid w:val="0052485B"/>
    <w:rsid w:val="005C531F"/>
    <w:rsid w:val="00656791"/>
    <w:rsid w:val="0065724D"/>
    <w:rsid w:val="0066137F"/>
    <w:rsid w:val="0078789F"/>
    <w:rsid w:val="00804B03"/>
    <w:rsid w:val="008E6BC4"/>
    <w:rsid w:val="0090636E"/>
    <w:rsid w:val="009330D3"/>
    <w:rsid w:val="00AE4C41"/>
    <w:rsid w:val="00D54B6B"/>
    <w:rsid w:val="00DD0E08"/>
    <w:rsid w:val="00E3754F"/>
    <w:rsid w:val="00EC2A81"/>
    <w:rsid w:val="00F5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</dc:creator>
  <cp:lastModifiedBy>Ира</cp:lastModifiedBy>
  <cp:revision>10</cp:revision>
  <dcterms:created xsi:type="dcterms:W3CDTF">2022-01-26T14:01:00Z</dcterms:created>
  <dcterms:modified xsi:type="dcterms:W3CDTF">2022-02-03T07:41:00Z</dcterms:modified>
</cp:coreProperties>
</file>